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1BE1" w:rsidP="000D1BE1" w:rsidRDefault="000D1BE1" w14:paraId="24E341F0" w14:textId="77777777">
      <w:pPr>
        <w:pStyle w:val="Heading1"/>
        <w:spacing w:before="0" w:after="0"/>
        <w:rPr>
          <w:rFonts w:ascii="Verdana" w:hAnsi="Verdana"/>
        </w:rPr>
      </w:pPr>
      <w:r>
        <w:rPr>
          <w:noProof/>
        </w:rPr>
        <w:drawing>
          <wp:anchor distT="0" distB="0" distL="114300" distR="114300" simplePos="0" relativeHeight="251660288" behindDoc="1" locked="0" layoutInCell="1" allowOverlap="1" wp14:editId="38E971C9" wp14:anchorId="756EDB8C">
            <wp:simplePos x="0" y="0"/>
            <wp:positionH relativeFrom="column">
              <wp:posOffset>5071745</wp:posOffset>
            </wp:positionH>
            <wp:positionV relativeFrom="paragraph">
              <wp:posOffset>-161290</wp:posOffset>
            </wp:positionV>
            <wp:extent cx="1400175" cy="699770"/>
            <wp:effectExtent l="0" t="0" r="0" b="0"/>
            <wp:wrapTight wrapText="bothSides">
              <wp:wrapPolygon edited="0">
                <wp:start x="0" y="0"/>
                <wp:lineTo x="0" y="21169"/>
                <wp:lineTo x="21453" y="21169"/>
                <wp:lineTo x="21453" y="0"/>
                <wp:lineTo x="0" y="0"/>
              </wp:wrapPolygon>
            </wp:wrapTight>
            <wp:docPr id="1605091383" name="Picture 1"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91383" name="Picture 1" descr="A yellow and grey logo&#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00175"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62E4">
        <w:rPr>
          <w:rFonts w:ascii="Verdana" w:hAnsi="Verdana"/>
        </w:rPr>
        <w:t xml:space="preserve">Equality </w:t>
      </w:r>
      <w:r>
        <w:rPr>
          <w:rFonts w:ascii="Verdana" w:hAnsi="Verdana"/>
        </w:rPr>
        <w:t>Analysis Form</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0D1BE1" w:rsidP="000D1BE1" w:rsidRDefault="000D1BE1" w14:paraId="3D6565DC" w14:textId="77777777">
      <w:pPr>
        <w:pStyle w:val="Heading1"/>
        <w:spacing w:before="0" w:after="0"/>
        <w:rPr>
          <w:rFonts w:ascii="Verdana" w:hAnsi="Verdana"/>
          <w:b/>
          <w:sz w:val="22"/>
          <w:szCs w:val="22"/>
        </w:rPr>
      </w:pPr>
    </w:p>
    <w:p w:rsidRPr="002125E3" w:rsidR="000D1BE1" w:rsidP="000D1BE1" w:rsidRDefault="000D1BE1" w14:paraId="7601824F" w14:textId="77777777">
      <w:pPr>
        <w:pStyle w:val="Heading1"/>
        <w:spacing w:before="0" w:after="0"/>
        <w:rPr>
          <w:rFonts w:ascii="Verdana" w:hAnsi="Verdana"/>
          <w:b/>
          <w:sz w:val="22"/>
          <w:szCs w:val="22"/>
        </w:rPr>
      </w:pPr>
      <w:r w:rsidRPr="002125E3">
        <w:rPr>
          <w:rFonts w:ascii="Verdana" w:hAnsi="Verdana"/>
          <w:sz w:val="22"/>
          <w:szCs w:val="22"/>
        </w:rPr>
        <w:t xml:space="preserve">The following questions will document the effect of your </w:t>
      </w:r>
      <w:r>
        <w:rPr>
          <w:rFonts w:ascii="Verdana" w:hAnsi="Verdana"/>
          <w:sz w:val="22"/>
          <w:szCs w:val="22"/>
        </w:rPr>
        <w:t xml:space="preserve">service or </w:t>
      </w:r>
      <w:r w:rsidRPr="002125E3">
        <w:rPr>
          <w:rFonts w:ascii="Verdana" w:hAnsi="Verdana"/>
          <w:sz w:val="22"/>
          <w:szCs w:val="22"/>
        </w:rPr>
        <w:t xml:space="preserve">proposed policy, procedure, working practice, strategy or decision (hereafter referred to as ‘policy’) on equality, and demonstrate that you have paid due regard to the Public Sector </w:t>
      </w:r>
      <w:smartTag w:uri="urn:schemas-microsoft-com:office:smarttags" w:element="PersonName">
        <w:r w:rsidRPr="002125E3">
          <w:rPr>
            <w:rFonts w:ascii="Verdana" w:hAnsi="Verdana"/>
            <w:sz w:val="22"/>
            <w:szCs w:val="22"/>
          </w:rPr>
          <w:t>Equality</w:t>
        </w:r>
      </w:smartTag>
      <w:r w:rsidRPr="002125E3">
        <w:rPr>
          <w:rFonts w:ascii="Verdana" w:hAnsi="Verdana"/>
          <w:sz w:val="22"/>
          <w:szCs w:val="22"/>
        </w:rPr>
        <w:t xml:space="preserve"> Duty. </w:t>
      </w:r>
    </w:p>
    <w:p w:rsidRPr="00770D4F" w:rsidR="000D1BE1" w:rsidP="000D1BE1" w:rsidRDefault="000D1BE1" w14:paraId="32F1054A" w14:textId="77777777">
      <w:pPr>
        <w:pStyle w:val="Heading2"/>
        <w:rPr>
          <w:rFonts w:ascii="Verdana" w:hAnsi="Verdana"/>
          <w:i/>
          <w:iCs/>
          <w:caps/>
          <w:sz w:val="22"/>
        </w:rPr>
      </w:pPr>
      <w:r w:rsidRPr="00770D4F">
        <w:rPr>
          <w:rFonts w:ascii="Verdana" w:hAnsi="Verdana"/>
          <w:caps/>
          <w:sz w:val="22"/>
        </w:rPr>
        <w:t xml:space="preserve">1. Responsibility </w:t>
      </w:r>
    </w:p>
    <w:p w:rsidRPr="008A4E70" w:rsidR="000D1BE1" w:rsidP="000D1BE1" w:rsidRDefault="000D1BE1" w14:paraId="6364B3A2" w14:textId="77777777">
      <w:pPr>
        <w:rPr>
          <w:rFonts w:ascii="Verdana" w:hAnsi="Verdana"/>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05"/>
        <w:gridCol w:w="2265"/>
        <w:gridCol w:w="4424"/>
      </w:tblGrid>
      <w:tr w:rsidRPr="00C816A5" w:rsidR="000D1BE1" w:rsidTr="00D37936" w14:paraId="69EDA617" w14:textId="77777777">
        <w:tc>
          <w:tcPr>
            <w:tcW w:w="2748" w:type="dxa"/>
          </w:tcPr>
          <w:p w:rsidRPr="00C816A5" w:rsidR="000D1BE1" w:rsidP="00D37936" w:rsidRDefault="000D1BE1" w14:paraId="294C4032" w14:textId="77777777">
            <w:pPr>
              <w:rPr>
                <w:rFonts w:ascii="Verdana" w:hAnsi="Verdana"/>
                <w:b/>
                <w:sz w:val="22"/>
                <w:szCs w:val="22"/>
              </w:rPr>
            </w:pPr>
            <w:r w:rsidRPr="00C816A5">
              <w:rPr>
                <w:rFonts w:ascii="Verdana" w:hAnsi="Verdana"/>
                <w:b/>
                <w:sz w:val="22"/>
                <w:szCs w:val="22"/>
              </w:rPr>
              <w:t xml:space="preserve">Department </w:t>
            </w:r>
          </w:p>
        </w:tc>
        <w:tc>
          <w:tcPr>
            <w:tcW w:w="6840" w:type="dxa"/>
            <w:gridSpan w:val="2"/>
          </w:tcPr>
          <w:p w:rsidRPr="00EB47D6" w:rsidR="000D1BE1" w:rsidP="00D37936" w:rsidRDefault="000D1BE1" w14:paraId="6D4778AE" w14:textId="77777777">
            <w:pPr>
              <w:rPr>
                <w:rFonts w:ascii="Verdana" w:hAnsi="Verdana"/>
                <w:sz w:val="22"/>
                <w:szCs w:val="22"/>
              </w:rPr>
            </w:pPr>
            <w:r w:rsidRPr="00EB47D6">
              <w:rPr>
                <w:rFonts w:ascii="Verdana" w:hAnsi="Verdana"/>
                <w:sz w:val="22"/>
                <w:szCs w:val="22"/>
              </w:rPr>
              <w:t xml:space="preserve">Communities and Wellbeing </w:t>
            </w:r>
          </w:p>
        </w:tc>
      </w:tr>
      <w:tr w:rsidRPr="00C816A5" w:rsidR="000D1BE1" w:rsidTr="00D37936" w14:paraId="6BF02646" w14:textId="77777777">
        <w:tc>
          <w:tcPr>
            <w:tcW w:w="2748" w:type="dxa"/>
          </w:tcPr>
          <w:p w:rsidRPr="00C816A5" w:rsidR="000D1BE1" w:rsidP="00D37936" w:rsidRDefault="000D1BE1" w14:paraId="5D09BC5C" w14:textId="77777777">
            <w:pPr>
              <w:rPr>
                <w:rFonts w:ascii="Verdana" w:hAnsi="Verdana"/>
                <w:b/>
                <w:sz w:val="22"/>
                <w:szCs w:val="22"/>
              </w:rPr>
            </w:pPr>
            <w:r w:rsidRPr="00C816A5">
              <w:rPr>
                <w:rFonts w:ascii="Verdana" w:hAnsi="Verdana"/>
                <w:b/>
                <w:sz w:val="22"/>
                <w:szCs w:val="22"/>
              </w:rPr>
              <w:t>Service</w:t>
            </w:r>
          </w:p>
        </w:tc>
        <w:tc>
          <w:tcPr>
            <w:tcW w:w="6840" w:type="dxa"/>
            <w:gridSpan w:val="2"/>
          </w:tcPr>
          <w:p w:rsidRPr="00EB47D6" w:rsidR="000D1BE1" w:rsidP="00D37936" w:rsidRDefault="000D1BE1" w14:paraId="598C06DD" w14:textId="77777777">
            <w:pPr>
              <w:rPr>
                <w:rFonts w:ascii="Verdana" w:hAnsi="Verdana"/>
                <w:sz w:val="22"/>
                <w:szCs w:val="22"/>
              </w:rPr>
            </w:pPr>
            <w:r w:rsidRPr="00EB47D6">
              <w:rPr>
                <w:rFonts w:ascii="Verdana" w:hAnsi="Verdana"/>
                <w:sz w:val="22"/>
                <w:szCs w:val="22"/>
              </w:rPr>
              <w:t>Personalisation and Support Business Team</w:t>
            </w:r>
          </w:p>
        </w:tc>
      </w:tr>
      <w:tr w:rsidRPr="00C816A5" w:rsidR="000D1BE1" w:rsidTr="00D37936" w14:paraId="029F9AB6" w14:textId="77777777">
        <w:tc>
          <w:tcPr>
            <w:tcW w:w="2748" w:type="dxa"/>
          </w:tcPr>
          <w:p w:rsidRPr="00C816A5" w:rsidR="000D1BE1" w:rsidP="00D37936" w:rsidRDefault="000D1BE1" w14:paraId="76F92B09" w14:textId="77777777">
            <w:pPr>
              <w:rPr>
                <w:rFonts w:ascii="Verdana" w:hAnsi="Verdana"/>
                <w:b/>
                <w:sz w:val="22"/>
                <w:szCs w:val="22"/>
              </w:rPr>
            </w:pPr>
            <w:r w:rsidRPr="00C816A5">
              <w:rPr>
                <w:rFonts w:ascii="Verdana" w:hAnsi="Verdana"/>
                <w:b/>
                <w:sz w:val="22"/>
                <w:szCs w:val="22"/>
              </w:rPr>
              <w:t>Proposed policy</w:t>
            </w:r>
          </w:p>
        </w:tc>
        <w:tc>
          <w:tcPr>
            <w:tcW w:w="6840" w:type="dxa"/>
            <w:gridSpan w:val="2"/>
          </w:tcPr>
          <w:p w:rsidRPr="00EB47D6" w:rsidR="000D1BE1" w:rsidP="00D37936" w:rsidRDefault="000D1BE1" w14:paraId="4FF4EFC8" w14:textId="77777777">
            <w:pPr>
              <w:rPr>
                <w:rFonts w:ascii="Verdana" w:hAnsi="Verdana"/>
                <w:sz w:val="22"/>
                <w:szCs w:val="22"/>
              </w:rPr>
            </w:pPr>
            <w:r>
              <w:rPr>
                <w:rFonts w:ascii="Verdana" w:hAnsi="Verdana"/>
                <w:sz w:val="22"/>
                <w:szCs w:val="22"/>
              </w:rPr>
              <w:t>Residential Care Top-Up Policy</w:t>
            </w:r>
            <w:r w:rsidRPr="00EB47D6">
              <w:rPr>
                <w:rFonts w:ascii="Verdana" w:hAnsi="Verdana"/>
                <w:sz w:val="22"/>
                <w:szCs w:val="22"/>
              </w:rPr>
              <w:t xml:space="preserve"> </w:t>
            </w:r>
          </w:p>
        </w:tc>
      </w:tr>
      <w:tr w:rsidRPr="00C816A5" w:rsidR="000D1BE1" w:rsidTr="00D37936" w14:paraId="1D56A8E3" w14:textId="77777777">
        <w:tc>
          <w:tcPr>
            <w:tcW w:w="2748" w:type="dxa"/>
          </w:tcPr>
          <w:p w:rsidRPr="00C816A5" w:rsidR="000D1BE1" w:rsidP="00D37936" w:rsidRDefault="000D1BE1" w14:paraId="3FFEDD6F" w14:textId="77777777">
            <w:pPr>
              <w:rPr>
                <w:rFonts w:ascii="Verdana" w:hAnsi="Verdana"/>
                <w:b/>
                <w:sz w:val="22"/>
                <w:szCs w:val="22"/>
              </w:rPr>
            </w:pPr>
            <w:r w:rsidRPr="00C816A5">
              <w:rPr>
                <w:rFonts w:ascii="Verdana" w:hAnsi="Verdana"/>
                <w:b/>
                <w:sz w:val="22"/>
                <w:szCs w:val="22"/>
              </w:rPr>
              <w:t>Date</w:t>
            </w:r>
          </w:p>
        </w:tc>
        <w:tc>
          <w:tcPr>
            <w:tcW w:w="6840" w:type="dxa"/>
            <w:gridSpan w:val="2"/>
          </w:tcPr>
          <w:p w:rsidRPr="00EB47D6" w:rsidR="000D1BE1" w:rsidP="00D37936" w:rsidRDefault="000D1BE1" w14:paraId="2F81B056" w14:textId="77777777">
            <w:pPr>
              <w:rPr>
                <w:rFonts w:ascii="Verdana" w:hAnsi="Verdana"/>
                <w:sz w:val="22"/>
                <w:szCs w:val="22"/>
              </w:rPr>
            </w:pPr>
            <w:r>
              <w:rPr>
                <w:rFonts w:ascii="Verdana" w:hAnsi="Verdana"/>
                <w:sz w:val="22"/>
                <w:szCs w:val="22"/>
              </w:rPr>
              <w:t>19/05/2025</w:t>
            </w:r>
          </w:p>
        </w:tc>
      </w:tr>
      <w:tr w:rsidRPr="00C816A5" w:rsidR="000D1BE1" w:rsidTr="00D37936" w14:paraId="25ABF32E" w14:textId="77777777">
        <w:tc>
          <w:tcPr>
            <w:tcW w:w="2748" w:type="dxa"/>
            <w:vMerge w:val="restart"/>
          </w:tcPr>
          <w:p w:rsidRPr="00C816A5" w:rsidR="000D1BE1" w:rsidP="00D37936" w:rsidRDefault="000D1BE1" w14:paraId="2099D78C" w14:textId="77777777">
            <w:pPr>
              <w:rPr>
                <w:rFonts w:ascii="Verdana" w:hAnsi="Verdana"/>
                <w:b/>
                <w:sz w:val="22"/>
                <w:szCs w:val="22"/>
              </w:rPr>
            </w:pPr>
            <w:r w:rsidRPr="00C816A5">
              <w:rPr>
                <w:rFonts w:ascii="Verdana" w:hAnsi="Verdana"/>
                <w:b/>
                <w:sz w:val="22"/>
                <w:szCs w:val="22"/>
              </w:rPr>
              <w:t>Officer responsible for the ‘policy’ and for completing the equality analysis</w:t>
            </w:r>
          </w:p>
        </w:tc>
        <w:tc>
          <w:tcPr>
            <w:tcW w:w="2302" w:type="dxa"/>
          </w:tcPr>
          <w:p w:rsidRPr="00EB47D6" w:rsidR="000D1BE1" w:rsidP="00D37936" w:rsidRDefault="000D1BE1" w14:paraId="48EEC97C" w14:textId="77777777">
            <w:pPr>
              <w:rPr>
                <w:rFonts w:ascii="Verdana" w:hAnsi="Verdana"/>
                <w:b/>
                <w:sz w:val="22"/>
                <w:szCs w:val="22"/>
              </w:rPr>
            </w:pPr>
            <w:r w:rsidRPr="00EB47D6">
              <w:rPr>
                <w:rFonts w:ascii="Verdana" w:hAnsi="Verdana"/>
                <w:b/>
                <w:sz w:val="22"/>
                <w:szCs w:val="22"/>
              </w:rPr>
              <w:t>Name</w:t>
            </w:r>
          </w:p>
        </w:tc>
        <w:tc>
          <w:tcPr>
            <w:tcW w:w="4538" w:type="dxa"/>
          </w:tcPr>
          <w:p w:rsidRPr="00EB47D6" w:rsidR="000D1BE1" w:rsidP="00D37936" w:rsidRDefault="000D1BE1" w14:paraId="0BB479A9" w14:textId="77777777">
            <w:pPr>
              <w:rPr>
                <w:rFonts w:ascii="Verdana" w:hAnsi="Verdana"/>
                <w:sz w:val="22"/>
                <w:szCs w:val="22"/>
              </w:rPr>
            </w:pPr>
            <w:r>
              <w:rPr>
                <w:rFonts w:ascii="Verdana" w:hAnsi="Verdana"/>
                <w:sz w:val="22"/>
                <w:szCs w:val="22"/>
              </w:rPr>
              <w:t>Mary O’Sullivan</w:t>
            </w:r>
          </w:p>
        </w:tc>
      </w:tr>
      <w:tr w:rsidRPr="00C816A5" w:rsidR="000D1BE1" w:rsidTr="00D37936" w14:paraId="669211F3" w14:textId="77777777">
        <w:tc>
          <w:tcPr>
            <w:tcW w:w="2748" w:type="dxa"/>
            <w:vMerge/>
          </w:tcPr>
          <w:p w:rsidRPr="00C816A5" w:rsidR="000D1BE1" w:rsidP="00D37936" w:rsidRDefault="000D1BE1" w14:paraId="509CFAAF" w14:textId="77777777">
            <w:pPr>
              <w:rPr>
                <w:rFonts w:ascii="Verdana" w:hAnsi="Verdana"/>
                <w:b/>
                <w:sz w:val="22"/>
                <w:szCs w:val="22"/>
              </w:rPr>
            </w:pPr>
          </w:p>
        </w:tc>
        <w:tc>
          <w:tcPr>
            <w:tcW w:w="2302" w:type="dxa"/>
          </w:tcPr>
          <w:p w:rsidRPr="00EB47D6" w:rsidR="000D1BE1" w:rsidP="00D37936" w:rsidRDefault="000D1BE1" w14:paraId="3149F6A6" w14:textId="77777777">
            <w:pPr>
              <w:rPr>
                <w:rFonts w:ascii="Verdana" w:hAnsi="Verdana"/>
                <w:b/>
                <w:sz w:val="22"/>
                <w:szCs w:val="22"/>
              </w:rPr>
            </w:pPr>
            <w:r w:rsidRPr="00EB47D6">
              <w:rPr>
                <w:rFonts w:ascii="Verdana" w:hAnsi="Verdana"/>
                <w:b/>
                <w:sz w:val="22"/>
                <w:szCs w:val="22"/>
              </w:rPr>
              <w:t>Post Title</w:t>
            </w:r>
          </w:p>
        </w:tc>
        <w:tc>
          <w:tcPr>
            <w:tcW w:w="4538" w:type="dxa"/>
          </w:tcPr>
          <w:p w:rsidRPr="00EB47D6" w:rsidR="000D1BE1" w:rsidP="00D37936" w:rsidRDefault="000D1BE1" w14:paraId="7D88076E" w14:textId="77777777">
            <w:pPr>
              <w:rPr>
                <w:rFonts w:ascii="Verdana" w:hAnsi="Verdana"/>
                <w:sz w:val="22"/>
                <w:szCs w:val="22"/>
              </w:rPr>
            </w:pPr>
            <w:r>
              <w:rPr>
                <w:rFonts w:ascii="Verdana" w:hAnsi="Verdana"/>
                <w:sz w:val="22"/>
                <w:szCs w:val="22"/>
              </w:rPr>
              <w:t>Team Leader Financial Assessment and Welfare Benefits Service</w:t>
            </w:r>
          </w:p>
        </w:tc>
      </w:tr>
      <w:tr w:rsidRPr="00C816A5" w:rsidR="000D1BE1" w:rsidTr="00D37936" w14:paraId="46738353" w14:textId="77777777">
        <w:tc>
          <w:tcPr>
            <w:tcW w:w="2748" w:type="dxa"/>
            <w:vMerge/>
          </w:tcPr>
          <w:p w:rsidRPr="00C816A5" w:rsidR="000D1BE1" w:rsidP="00D37936" w:rsidRDefault="000D1BE1" w14:paraId="0CC79563" w14:textId="77777777">
            <w:pPr>
              <w:rPr>
                <w:rFonts w:ascii="Verdana" w:hAnsi="Verdana"/>
                <w:b/>
                <w:sz w:val="22"/>
                <w:szCs w:val="22"/>
              </w:rPr>
            </w:pPr>
          </w:p>
        </w:tc>
        <w:tc>
          <w:tcPr>
            <w:tcW w:w="2302" w:type="dxa"/>
          </w:tcPr>
          <w:p w:rsidRPr="00EB47D6" w:rsidR="000D1BE1" w:rsidP="00D37936" w:rsidRDefault="000D1BE1" w14:paraId="5FBA9EFA" w14:textId="77777777">
            <w:pPr>
              <w:rPr>
                <w:rFonts w:ascii="Verdana" w:hAnsi="Verdana"/>
                <w:b/>
                <w:sz w:val="22"/>
                <w:szCs w:val="22"/>
              </w:rPr>
            </w:pPr>
            <w:r w:rsidRPr="00EB47D6">
              <w:rPr>
                <w:rFonts w:ascii="Verdana" w:hAnsi="Verdana"/>
                <w:b/>
                <w:sz w:val="22"/>
                <w:szCs w:val="22"/>
              </w:rPr>
              <w:t>Contact Number</w:t>
            </w:r>
          </w:p>
        </w:tc>
        <w:tc>
          <w:tcPr>
            <w:tcW w:w="4538" w:type="dxa"/>
          </w:tcPr>
          <w:p w:rsidRPr="00EB47D6" w:rsidR="000D1BE1" w:rsidP="00D37936" w:rsidRDefault="000D1BE1" w14:paraId="1571B683" w14:textId="77777777">
            <w:pPr>
              <w:rPr>
                <w:rFonts w:ascii="Verdana" w:hAnsi="Verdana"/>
                <w:sz w:val="22"/>
                <w:szCs w:val="22"/>
              </w:rPr>
            </w:pPr>
            <w:r w:rsidRPr="00EB47D6">
              <w:rPr>
                <w:rFonts w:ascii="Verdana" w:hAnsi="Verdana"/>
                <w:sz w:val="22"/>
                <w:szCs w:val="22"/>
              </w:rPr>
              <w:t xml:space="preserve">0161 253 </w:t>
            </w:r>
            <w:r>
              <w:rPr>
                <w:rFonts w:ascii="Verdana" w:hAnsi="Verdana"/>
                <w:sz w:val="22"/>
                <w:szCs w:val="22"/>
              </w:rPr>
              <w:t>6061</w:t>
            </w:r>
          </w:p>
        </w:tc>
      </w:tr>
      <w:tr w:rsidRPr="00C816A5" w:rsidR="000D1BE1" w:rsidTr="00D37936" w14:paraId="38D7A5A6" w14:textId="77777777">
        <w:tc>
          <w:tcPr>
            <w:tcW w:w="2748" w:type="dxa"/>
            <w:vMerge/>
          </w:tcPr>
          <w:p w:rsidRPr="00C816A5" w:rsidR="000D1BE1" w:rsidP="00D37936" w:rsidRDefault="000D1BE1" w14:paraId="5881E8C8" w14:textId="77777777">
            <w:pPr>
              <w:rPr>
                <w:rFonts w:ascii="Verdana" w:hAnsi="Verdana"/>
                <w:b/>
                <w:sz w:val="22"/>
                <w:szCs w:val="22"/>
              </w:rPr>
            </w:pPr>
          </w:p>
        </w:tc>
        <w:tc>
          <w:tcPr>
            <w:tcW w:w="2302" w:type="dxa"/>
          </w:tcPr>
          <w:p w:rsidRPr="00EB47D6" w:rsidR="000D1BE1" w:rsidP="00D37936" w:rsidRDefault="000D1BE1" w14:paraId="0ACC3480" w14:textId="77777777">
            <w:pPr>
              <w:rPr>
                <w:rFonts w:ascii="Verdana" w:hAnsi="Verdana"/>
                <w:b/>
                <w:sz w:val="22"/>
                <w:szCs w:val="22"/>
              </w:rPr>
            </w:pPr>
            <w:r w:rsidRPr="00EB47D6">
              <w:rPr>
                <w:rFonts w:ascii="Verdana" w:hAnsi="Verdana"/>
                <w:b/>
                <w:sz w:val="22"/>
                <w:szCs w:val="22"/>
              </w:rPr>
              <w:t>Signature</w:t>
            </w:r>
          </w:p>
        </w:tc>
        <w:tc>
          <w:tcPr>
            <w:tcW w:w="4538" w:type="dxa"/>
          </w:tcPr>
          <w:p w:rsidRPr="00E47606" w:rsidR="000D1BE1" w:rsidP="00D37936" w:rsidRDefault="000D1BE1" w14:paraId="5706BEEE" w14:textId="77777777">
            <w:pPr>
              <w:rPr>
                <w:rFonts w:ascii="Lucida Handwriting" w:hAnsi="Lucida Handwriting"/>
                <w:sz w:val="22"/>
                <w:szCs w:val="22"/>
              </w:rPr>
            </w:pPr>
            <w:proofErr w:type="spellStart"/>
            <w:r w:rsidRPr="00E47606">
              <w:rPr>
                <w:rFonts w:ascii="Lucida Handwriting" w:hAnsi="Lucida Handwriting"/>
                <w:sz w:val="22"/>
                <w:szCs w:val="22"/>
              </w:rPr>
              <w:t>M.O’Sullivan</w:t>
            </w:r>
            <w:proofErr w:type="spellEnd"/>
          </w:p>
        </w:tc>
      </w:tr>
      <w:tr w:rsidRPr="00C816A5" w:rsidR="000D1BE1" w:rsidTr="00D37936" w14:paraId="5C64443F" w14:textId="77777777">
        <w:tc>
          <w:tcPr>
            <w:tcW w:w="2748" w:type="dxa"/>
            <w:vMerge/>
          </w:tcPr>
          <w:p w:rsidRPr="00C816A5" w:rsidR="000D1BE1" w:rsidP="00D37936" w:rsidRDefault="000D1BE1" w14:paraId="43FAAE71" w14:textId="77777777">
            <w:pPr>
              <w:rPr>
                <w:rFonts w:ascii="Verdana" w:hAnsi="Verdana"/>
                <w:b/>
                <w:sz w:val="22"/>
                <w:szCs w:val="22"/>
              </w:rPr>
            </w:pPr>
          </w:p>
        </w:tc>
        <w:tc>
          <w:tcPr>
            <w:tcW w:w="2302" w:type="dxa"/>
          </w:tcPr>
          <w:p w:rsidRPr="00EB47D6" w:rsidR="000D1BE1" w:rsidP="00D37936" w:rsidRDefault="000D1BE1" w14:paraId="0302F66D" w14:textId="77777777">
            <w:pPr>
              <w:rPr>
                <w:rFonts w:ascii="Verdana" w:hAnsi="Verdana"/>
                <w:b/>
                <w:sz w:val="22"/>
                <w:szCs w:val="22"/>
              </w:rPr>
            </w:pPr>
            <w:r w:rsidRPr="00EB47D6">
              <w:rPr>
                <w:rFonts w:ascii="Verdana" w:hAnsi="Verdana"/>
                <w:b/>
                <w:sz w:val="22"/>
                <w:szCs w:val="22"/>
              </w:rPr>
              <w:t>Date</w:t>
            </w:r>
          </w:p>
        </w:tc>
        <w:tc>
          <w:tcPr>
            <w:tcW w:w="4538" w:type="dxa"/>
          </w:tcPr>
          <w:p w:rsidRPr="00EB47D6" w:rsidR="000D1BE1" w:rsidP="00D37936" w:rsidRDefault="000D1BE1" w14:paraId="23B4711E" w14:textId="77777777">
            <w:pPr>
              <w:rPr>
                <w:rFonts w:ascii="Verdana" w:hAnsi="Verdana"/>
                <w:sz w:val="22"/>
                <w:szCs w:val="22"/>
              </w:rPr>
            </w:pPr>
            <w:r>
              <w:rPr>
                <w:rFonts w:ascii="Verdana" w:hAnsi="Verdana"/>
                <w:sz w:val="22"/>
                <w:szCs w:val="22"/>
              </w:rPr>
              <w:t>19/05/2025</w:t>
            </w:r>
          </w:p>
        </w:tc>
      </w:tr>
    </w:tbl>
    <w:p w:rsidRPr="00770D4F" w:rsidR="000D1BE1" w:rsidP="000D1BE1" w:rsidRDefault="000D1BE1" w14:paraId="0D9B0626" w14:textId="77777777">
      <w:pPr>
        <w:pStyle w:val="Heading2"/>
        <w:rPr>
          <w:rFonts w:ascii="Verdana" w:hAnsi="Verdana"/>
          <w:i/>
          <w:iCs/>
          <w:caps/>
          <w:sz w:val="22"/>
        </w:rPr>
      </w:pPr>
      <w:r w:rsidRPr="00770D4F">
        <w:rPr>
          <w:rFonts w:ascii="Verdana" w:hAnsi="Verdana"/>
          <w:caps/>
          <w:sz w:val="22"/>
        </w:rPr>
        <w:t xml:space="preserve">2. Aims </w:t>
      </w:r>
    </w:p>
    <w:p w:rsidR="000D1BE1" w:rsidP="000D1BE1" w:rsidRDefault="000D1BE1" w14:paraId="0F478A71" w14:textId="77777777">
      <w:pPr>
        <w:rPr>
          <w:rFonts w:ascii="Verdana" w:hAnsi="Verdana"/>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08"/>
        <w:gridCol w:w="6686"/>
      </w:tblGrid>
      <w:tr w:rsidRPr="00C816A5" w:rsidR="000D1BE1" w:rsidTr="00D37936" w14:paraId="4408C563" w14:textId="77777777">
        <w:tc>
          <w:tcPr>
            <w:tcW w:w="2748" w:type="dxa"/>
          </w:tcPr>
          <w:p w:rsidRPr="00C816A5" w:rsidR="000D1BE1" w:rsidP="00D37936" w:rsidRDefault="000D1BE1" w14:paraId="4696D217" w14:textId="77777777">
            <w:pPr>
              <w:rPr>
                <w:rFonts w:ascii="Verdana" w:hAnsi="Verdana"/>
                <w:b/>
                <w:sz w:val="22"/>
                <w:szCs w:val="22"/>
              </w:rPr>
            </w:pPr>
            <w:r w:rsidRPr="00C816A5">
              <w:rPr>
                <w:rFonts w:ascii="Verdana" w:hAnsi="Verdana"/>
                <w:b/>
                <w:sz w:val="22"/>
                <w:szCs w:val="22"/>
              </w:rPr>
              <w:t>What is the purpose of the policy/service and what is it intended to achieve?</w:t>
            </w:r>
          </w:p>
          <w:p w:rsidRPr="00C816A5" w:rsidR="000D1BE1" w:rsidP="00D37936" w:rsidRDefault="000D1BE1" w14:paraId="2306894F" w14:textId="77777777">
            <w:pPr>
              <w:rPr>
                <w:rFonts w:ascii="Verdana" w:hAnsi="Verdana"/>
                <w:b/>
                <w:sz w:val="22"/>
                <w:szCs w:val="22"/>
              </w:rPr>
            </w:pPr>
          </w:p>
        </w:tc>
        <w:tc>
          <w:tcPr>
            <w:tcW w:w="6840" w:type="dxa"/>
          </w:tcPr>
          <w:p w:rsidR="000D1BE1" w:rsidP="00D37936" w:rsidRDefault="000D1BE1" w14:paraId="4CCE6414" w14:textId="77777777">
            <w:pPr>
              <w:rPr>
                <w:rFonts w:ascii="Verdana" w:hAnsi="Verdana"/>
                <w:sz w:val="22"/>
                <w:szCs w:val="22"/>
              </w:rPr>
            </w:pPr>
            <w:r>
              <w:rPr>
                <w:rFonts w:ascii="Verdana" w:hAnsi="Verdana"/>
                <w:sz w:val="22"/>
                <w:szCs w:val="22"/>
              </w:rPr>
              <w:t xml:space="preserve">Based on Care and Support Statutory Guidance issued under Care Act 2014, the purpose of the policy is </w:t>
            </w:r>
            <w:proofErr w:type="gramStart"/>
            <w:r>
              <w:rPr>
                <w:rFonts w:ascii="Verdana" w:hAnsi="Verdana"/>
                <w:sz w:val="22"/>
                <w:szCs w:val="22"/>
              </w:rPr>
              <w:t>to;</w:t>
            </w:r>
            <w:proofErr w:type="gramEnd"/>
            <w:r>
              <w:rPr>
                <w:rFonts w:ascii="Verdana" w:hAnsi="Verdana"/>
                <w:sz w:val="22"/>
                <w:szCs w:val="22"/>
              </w:rPr>
              <w:t xml:space="preserve"> </w:t>
            </w:r>
          </w:p>
          <w:p w:rsidR="000D1BE1" w:rsidP="00D37936" w:rsidRDefault="000D1BE1" w14:paraId="24E23EF1" w14:textId="77777777">
            <w:pPr>
              <w:numPr>
                <w:ilvl w:val="0"/>
                <w:numId w:val="1"/>
              </w:numPr>
              <w:rPr>
                <w:rFonts w:ascii="Verdana" w:hAnsi="Verdana"/>
                <w:sz w:val="22"/>
                <w:szCs w:val="22"/>
              </w:rPr>
            </w:pPr>
            <w:r>
              <w:rPr>
                <w:rFonts w:ascii="Verdana" w:hAnsi="Verdana"/>
                <w:sz w:val="22"/>
                <w:szCs w:val="22"/>
              </w:rPr>
              <w:t>Explain the top up payment agreement processes when an individual chooses care and support which is more expensive than agreed rates</w:t>
            </w:r>
          </w:p>
          <w:p w:rsidR="000D1BE1" w:rsidP="00D37936" w:rsidRDefault="000D1BE1" w14:paraId="169557B4" w14:textId="77777777">
            <w:pPr>
              <w:numPr>
                <w:ilvl w:val="0"/>
                <w:numId w:val="1"/>
              </w:numPr>
              <w:rPr>
                <w:rFonts w:ascii="Verdana" w:hAnsi="Verdana"/>
                <w:sz w:val="22"/>
                <w:szCs w:val="22"/>
              </w:rPr>
            </w:pPr>
            <w:r>
              <w:rPr>
                <w:rFonts w:ascii="Verdana" w:hAnsi="Verdana"/>
                <w:sz w:val="22"/>
                <w:szCs w:val="22"/>
              </w:rPr>
              <w:t>Clarify when a top up should be made, by whom and who to</w:t>
            </w:r>
          </w:p>
          <w:p w:rsidRPr="00EB47D6" w:rsidR="000D1BE1" w:rsidP="00D37936" w:rsidRDefault="000D1BE1" w14:paraId="7A52580C" w14:textId="77777777">
            <w:pPr>
              <w:numPr>
                <w:ilvl w:val="0"/>
                <w:numId w:val="1"/>
              </w:numPr>
              <w:rPr>
                <w:rFonts w:ascii="Verdana" w:hAnsi="Verdana"/>
                <w:sz w:val="22"/>
                <w:szCs w:val="22"/>
              </w:rPr>
            </w:pPr>
            <w:r>
              <w:rPr>
                <w:rFonts w:ascii="Verdana" w:hAnsi="Verdana"/>
                <w:sz w:val="22"/>
                <w:szCs w:val="22"/>
              </w:rPr>
              <w:t xml:space="preserve">Ensure financial sustainability of top up payments </w:t>
            </w:r>
          </w:p>
        </w:tc>
      </w:tr>
      <w:tr w:rsidRPr="00C816A5" w:rsidR="000D1BE1" w:rsidTr="00D37936" w14:paraId="12C806CC" w14:textId="77777777">
        <w:tc>
          <w:tcPr>
            <w:tcW w:w="2748" w:type="dxa"/>
          </w:tcPr>
          <w:p w:rsidRPr="00C816A5" w:rsidR="000D1BE1" w:rsidP="00D37936" w:rsidRDefault="000D1BE1" w14:paraId="1F8938B7" w14:textId="77777777">
            <w:pPr>
              <w:rPr>
                <w:rFonts w:ascii="Verdana" w:hAnsi="Verdana"/>
                <w:b/>
                <w:sz w:val="22"/>
                <w:szCs w:val="22"/>
              </w:rPr>
            </w:pPr>
            <w:r w:rsidRPr="00C816A5">
              <w:rPr>
                <w:rFonts w:ascii="Verdana" w:hAnsi="Verdana"/>
                <w:b/>
                <w:sz w:val="22"/>
                <w:szCs w:val="22"/>
              </w:rPr>
              <w:t>Who are the main stakeholders?</w:t>
            </w:r>
          </w:p>
          <w:p w:rsidRPr="00C816A5" w:rsidR="000D1BE1" w:rsidP="00D37936" w:rsidRDefault="000D1BE1" w14:paraId="6E517E79" w14:textId="77777777">
            <w:pPr>
              <w:rPr>
                <w:rFonts w:ascii="Verdana" w:hAnsi="Verdana"/>
                <w:b/>
                <w:sz w:val="22"/>
                <w:szCs w:val="22"/>
              </w:rPr>
            </w:pPr>
          </w:p>
        </w:tc>
        <w:tc>
          <w:tcPr>
            <w:tcW w:w="6840" w:type="dxa"/>
          </w:tcPr>
          <w:p w:rsidRPr="00EB47D6" w:rsidR="000D1BE1" w:rsidP="00D37936" w:rsidRDefault="000D1BE1" w14:paraId="476DD86D" w14:textId="77777777">
            <w:pPr>
              <w:rPr>
                <w:rFonts w:ascii="Verdana" w:hAnsi="Verdana"/>
                <w:sz w:val="22"/>
                <w:szCs w:val="22"/>
              </w:rPr>
            </w:pPr>
          </w:p>
          <w:p w:rsidR="000D1BE1" w:rsidP="00D37936" w:rsidRDefault="000D1BE1" w14:paraId="5C1499CC" w14:textId="77777777">
            <w:pPr>
              <w:rPr>
                <w:rFonts w:ascii="Verdana" w:hAnsi="Verdana"/>
                <w:sz w:val="22"/>
                <w:szCs w:val="22"/>
              </w:rPr>
            </w:pPr>
            <w:r>
              <w:rPr>
                <w:rFonts w:ascii="Verdana" w:hAnsi="Verdana"/>
                <w:sz w:val="22"/>
                <w:szCs w:val="22"/>
              </w:rPr>
              <w:t>Financial Assessment and Welfare Benefits Service staff.</w:t>
            </w:r>
          </w:p>
          <w:p w:rsidRPr="00EB47D6" w:rsidR="000D1BE1" w:rsidP="00D37936" w:rsidRDefault="000D1BE1" w14:paraId="1D5D1CE6" w14:textId="77777777">
            <w:pPr>
              <w:rPr>
                <w:rFonts w:ascii="Verdana" w:hAnsi="Verdana"/>
                <w:sz w:val="22"/>
                <w:szCs w:val="22"/>
              </w:rPr>
            </w:pPr>
            <w:r>
              <w:rPr>
                <w:rFonts w:ascii="Verdana" w:hAnsi="Verdana"/>
                <w:sz w:val="22"/>
                <w:szCs w:val="22"/>
              </w:rPr>
              <w:t>Community Commissioning Team staff.</w:t>
            </w:r>
          </w:p>
          <w:p w:rsidR="000D1BE1" w:rsidP="00D37936" w:rsidRDefault="000D1BE1" w14:paraId="182A6BB7" w14:textId="77777777">
            <w:pPr>
              <w:rPr>
                <w:rFonts w:ascii="Verdana" w:hAnsi="Verdana"/>
                <w:sz w:val="22"/>
                <w:szCs w:val="22"/>
              </w:rPr>
            </w:pPr>
            <w:r w:rsidRPr="00EB47D6">
              <w:rPr>
                <w:rFonts w:ascii="Verdana" w:hAnsi="Verdana"/>
                <w:sz w:val="22"/>
                <w:szCs w:val="22"/>
              </w:rPr>
              <w:t>Communities and Wellbeing Assessment and Care Management staff</w:t>
            </w:r>
            <w:r>
              <w:rPr>
                <w:rFonts w:ascii="Verdana" w:hAnsi="Verdana"/>
                <w:sz w:val="22"/>
                <w:szCs w:val="22"/>
              </w:rPr>
              <w:t>.</w:t>
            </w:r>
          </w:p>
          <w:p w:rsidRPr="00EB47D6" w:rsidR="000D1BE1" w:rsidP="00D37936" w:rsidRDefault="000D1BE1" w14:paraId="2E72FBE3" w14:textId="77777777">
            <w:pPr>
              <w:rPr>
                <w:rFonts w:ascii="Verdana" w:hAnsi="Verdana"/>
                <w:sz w:val="22"/>
                <w:szCs w:val="22"/>
              </w:rPr>
            </w:pPr>
            <w:r>
              <w:rPr>
                <w:rFonts w:ascii="Verdana" w:hAnsi="Verdana"/>
                <w:sz w:val="22"/>
                <w:szCs w:val="22"/>
              </w:rPr>
              <w:t>Residential Care Services Providers</w:t>
            </w:r>
          </w:p>
          <w:p w:rsidRPr="00EB47D6" w:rsidR="000D1BE1" w:rsidP="00D37936" w:rsidRDefault="000D1BE1" w14:paraId="0C35F3FB" w14:textId="77777777">
            <w:pPr>
              <w:rPr>
                <w:rFonts w:ascii="Verdana" w:hAnsi="Verdana"/>
                <w:sz w:val="22"/>
                <w:szCs w:val="22"/>
              </w:rPr>
            </w:pPr>
            <w:r w:rsidRPr="00EB47D6">
              <w:rPr>
                <w:rFonts w:ascii="Verdana" w:hAnsi="Verdana"/>
                <w:sz w:val="22"/>
                <w:szCs w:val="22"/>
              </w:rPr>
              <w:t xml:space="preserve">Customers receiving </w:t>
            </w:r>
            <w:r>
              <w:rPr>
                <w:rFonts w:ascii="Verdana" w:hAnsi="Verdana"/>
                <w:sz w:val="22"/>
                <w:szCs w:val="22"/>
              </w:rPr>
              <w:t xml:space="preserve">residential </w:t>
            </w:r>
            <w:r w:rsidRPr="00EB47D6">
              <w:rPr>
                <w:rFonts w:ascii="Verdana" w:hAnsi="Verdana"/>
                <w:sz w:val="22"/>
                <w:szCs w:val="22"/>
              </w:rPr>
              <w:t>care services.</w:t>
            </w:r>
          </w:p>
          <w:p w:rsidRPr="00EB47D6" w:rsidR="000D1BE1" w:rsidP="00D37936" w:rsidRDefault="000D1BE1" w14:paraId="0CDDA6B9" w14:textId="77777777">
            <w:pPr>
              <w:rPr>
                <w:rFonts w:ascii="Verdana" w:hAnsi="Verdana"/>
                <w:sz w:val="22"/>
                <w:szCs w:val="22"/>
              </w:rPr>
            </w:pPr>
            <w:r w:rsidRPr="00EB47D6">
              <w:rPr>
                <w:rFonts w:ascii="Verdana" w:hAnsi="Verdana"/>
                <w:sz w:val="22"/>
                <w:szCs w:val="22"/>
              </w:rPr>
              <w:t>Residents of the borough, i</w:t>
            </w:r>
            <w:r>
              <w:rPr>
                <w:rFonts w:ascii="Verdana" w:hAnsi="Verdana"/>
                <w:sz w:val="22"/>
                <w:szCs w:val="22"/>
              </w:rPr>
              <w:t>.</w:t>
            </w:r>
            <w:r w:rsidRPr="00EB47D6">
              <w:rPr>
                <w:rFonts w:ascii="Verdana" w:hAnsi="Verdana"/>
                <w:sz w:val="22"/>
                <w:szCs w:val="22"/>
              </w:rPr>
              <w:t>e</w:t>
            </w:r>
            <w:r>
              <w:rPr>
                <w:rFonts w:ascii="Verdana" w:hAnsi="Verdana"/>
                <w:sz w:val="22"/>
                <w:szCs w:val="22"/>
              </w:rPr>
              <w:t>.</w:t>
            </w:r>
            <w:r w:rsidRPr="00EB47D6">
              <w:rPr>
                <w:rFonts w:ascii="Verdana" w:hAnsi="Verdana"/>
                <w:sz w:val="22"/>
                <w:szCs w:val="22"/>
              </w:rPr>
              <w:t xml:space="preserve"> Council Taxpayers, potential customers.</w:t>
            </w:r>
          </w:p>
          <w:p w:rsidRPr="00EB47D6" w:rsidR="000D1BE1" w:rsidP="00D37936" w:rsidRDefault="000D1BE1" w14:paraId="2E51C613" w14:textId="77777777">
            <w:pPr>
              <w:rPr>
                <w:rFonts w:ascii="Verdana" w:hAnsi="Verdana"/>
                <w:sz w:val="22"/>
                <w:szCs w:val="22"/>
              </w:rPr>
            </w:pPr>
            <w:r w:rsidRPr="00EB47D6">
              <w:rPr>
                <w:rFonts w:ascii="Verdana" w:hAnsi="Verdana"/>
                <w:sz w:val="22"/>
                <w:szCs w:val="22"/>
              </w:rPr>
              <w:t>Family/Relatives/Representatives of customers.</w:t>
            </w:r>
          </w:p>
          <w:p w:rsidRPr="00EB47D6" w:rsidR="000D1BE1" w:rsidP="00D37936" w:rsidRDefault="000D1BE1" w14:paraId="12288997" w14:textId="77777777">
            <w:pPr>
              <w:rPr>
                <w:rFonts w:ascii="Verdana" w:hAnsi="Verdana"/>
                <w:sz w:val="22"/>
                <w:szCs w:val="22"/>
              </w:rPr>
            </w:pPr>
            <w:r w:rsidRPr="00EB47D6">
              <w:rPr>
                <w:rFonts w:ascii="Verdana" w:hAnsi="Verdana"/>
                <w:sz w:val="22"/>
                <w:szCs w:val="22"/>
              </w:rPr>
              <w:t xml:space="preserve">Council Revenues &amp; </w:t>
            </w:r>
            <w:r>
              <w:rPr>
                <w:rFonts w:ascii="Verdana" w:hAnsi="Verdana"/>
                <w:sz w:val="22"/>
                <w:szCs w:val="22"/>
              </w:rPr>
              <w:t>B</w:t>
            </w:r>
            <w:r w:rsidRPr="00EB47D6">
              <w:rPr>
                <w:rFonts w:ascii="Verdana" w:hAnsi="Verdana"/>
                <w:sz w:val="22"/>
                <w:szCs w:val="22"/>
              </w:rPr>
              <w:t>enefits staff.</w:t>
            </w:r>
          </w:p>
          <w:p w:rsidRPr="00EB47D6" w:rsidR="000D1BE1" w:rsidP="00D37936" w:rsidRDefault="000D1BE1" w14:paraId="383332A8" w14:textId="77777777">
            <w:pPr>
              <w:rPr>
                <w:rFonts w:ascii="Verdana" w:hAnsi="Verdana"/>
                <w:sz w:val="22"/>
                <w:szCs w:val="22"/>
              </w:rPr>
            </w:pPr>
            <w:r w:rsidRPr="00EB47D6">
              <w:rPr>
                <w:rFonts w:ascii="Verdana" w:hAnsi="Verdana"/>
                <w:sz w:val="22"/>
                <w:szCs w:val="22"/>
              </w:rPr>
              <w:t>Council Legal Services staff.</w:t>
            </w:r>
          </w:p>
          <w:p w:rsidRPr="00EB47D6" w:rsidR="000D1BE1" w:rsidP="00D37936" w:rsidRDefault="000D1BE1" w14:paraId="1F2B37D7" w14:textId="77777777">
            <w:pPr>
              <w:rPr>
                <w:rFonts w:ascii="Verdana" w:hAnsi="Verdana"/>
                <w:sz w:val="22"/>
                <w:szCs w:val="22"/>
              </w:rPr>
            </w:pPr>
            <w:r w:rsidRPr="00EB47D6">
              <w:rPr>
                <w:rFonts w:ascii="Verdana" w:hAnsi="Verdana"/>
                <w:sz w:val="22"/>
                <w:szCs w:val="22"/>
              </w:rPr>
              <w:t>Department of Health.</w:t>
            </w:r>
          </w:p>
          <w:p w:rsidRPr="00EB47D6" w:rsidR="000D1BE1" w:rsidP="00D37936" w:rsidRDefault="000D1BE1" w14:paraId="580A00A8" w14:textId="77777777">
            <w:pPr>
              <w:rPr>
                <w:rFonts w:ascii="Verdana" w:hAnsi="Verdana"/>
                <w:sz w:val="22"/>
                <w:szCs w:val="22"/>
              </w:rPr>
            </w:pPr>
          </w:p>
        </w:tc>
      </w:tr>
    </w:tbl>
    <w:p w:rsidR="000D1BE1" w:rsidP="000D1BE1" w:rsidRDefault="000D1BE1" w14:paraId="1EB98AD1" w14:textId="77777777">
      <w:pPr>
        <w:rPr>
          <w:rFonts w:ascii="Verdana" w:hAnsi="Verdana"/>
          <w:sz w:val="22"/>
          <w:szCs w:val="22"/>
        </w:rPr>
      </w:pPr>
    </w:p>
    <w:p w:rsidR="000D1BE1" w:rsidP="000D1BE1" w:rsidRDefault="000D1BE1" w14:paraId="4F0F2B13" w14:textId="77777777">
      <w:pPr>
        <w:rPr>
          <w:rFonts w:ascii="Verdana" w:hAnsi="Verdana"/>
          <w:sz w:val="22"/>
          <w:szCs w:val="22"/>
        </w:rPr>
      </w:pPr>
    </w:p>
    <w:p w:rsidR="000D1BE1" w:rsidP="000D1BE1" w:rsidRDefault="000D1BE1" w14:paraId="13F445C1" w14:textId="77777777">
      <w:pPr>
        <w:pStyle w:val="Heading2"/>
        <w:rPr>
          <w:rFonts w:ascii="Verdana" w:hAnsi="Verdana"/>
          <w:i/>
          <w:iCs/>
          <w:caps/>
          <w:sz w:val="22"/>
        </w:rPr>
      </w:pPr>
    </w:p>
    <w:p w:rsidRPr="00770D4F" w:rsidR="000D1BE1" w:rsidP="000D1BE1" w:rsidRDefault="000D1BE1" w14:paraId="1D24CC64" w14:textId="77777777">
      <w:pPr>
        <w:pStyle w:val="Heading2"/>
        <w:rPr>
          <w:rFonts w:ascii="Verdana" w:hAnsi="Verdana"/>
          <w:i/>
          <w:iCs/>
          <w:caps/>
          <w:sz w:val="22"/>
        </w:rPr>
      </w:pPr>
      <w:r w:rsidRPr="00770D4F">
        <w:rPr>
          <w:rFonts w:ascii="Verdana" w:hAnsi="Verdana"/>
          <w:caps/>
          <w:sz w:val="22"/>
        </w:rPr>
        <w:t>3. Establishing relevance to equality</w:t>
      </w:r>
    </w:p>
    <w:p w:rsidR="000D1BE1" w:rsidP="000D1BE1" w:rsidRDefault="000D1BE1" w14:paraId="27C1D28D" w14:textId="77777777">
      <w:pPr>
        <w:rPr>
          <w:rFonts w:ascii="Verdana" w:hAnsi="Verdana"/>
          <w:sz w:val="22"/>
          <w:szCs w:val="22"/>
        </w:rPr>
      </w:pPr>
    </w:p>
    <w:p w:rsidR="000D1BE1" w:rsidP="000D1BE1" w:rsidRDefault="000D1BE1" w14:paraId="51B723DE" w14:textId="77777777">
      <w:pPr>
        <w:rPr>
          <w:rFonts w:ascii="Verdana" w:hAnsi="Verdana"/>
          <w:b/>
          <w:sz w:val="22"/>
          <w:szCs w:val="22"/>
        </w:rPr>
      </w:pPr>
      <w:r>
        <w:rPr>
          <w:rFonts w:ascii="Verdana" w:hAnsi="Verdana"/>
          <w:b/>
          <w:sz w:val="22"/>
          <w:szCs w:val="22"/>
        </w:rPr>
        <w:t>3a. Using the drop down lists below, please advise whether the policy/service</w:t>
      </w:r>
      <w:r w:rsidRPr="009C0428">
        <w:rPr>
          <w:rFonts w:ascii="Verdana" w:hAnsi="Verdana"/>
          <w:b/>
          <w:sz w:val="22"/>
          <w:szCs w:val="22"/>
        </w:rPr>
        <w:t xml:space="preserve"> ha</w:t>
      </w:r>
      <w:r>
        <w:rPr>
          <w:rFonts w:ascii="Verdana" w:hAnsi="Verdana"/>
          <w:b/>
          <w:sz w:val="22"/>
          <w:szCs w:val="22"/>
        </w:rPr>
        <w:t>s</w:t>
      </w:r>
      <w:r w:rsidRPr="009C0428">
        <w:rPr>
          <w:rFonts w:ascii="Verdana" w:hAnsi="Verdana"/>
          <w:b/>
          <w:sz w:val="22"/>
          <w:szCs w:val="22"/>
        </w:rPr>
        <w:t xml:space="preserve"> </w:t>
      </w:r>
      <w:r>
        <w:rPr>
          <w:rFonts w:ascii="Verdana" w:hAnsi="Verdana"/>
          <w:b/>
          <w:sz w:val="22"/>
          <w:szCs w:val="22"/>
        </w:rPr>
        <w:t>either a positive or negative</w:t>
      </w:r>
      <w:r w:rsidRPr="009C0428">
        <w:rPr>
          <w:rFonts w:ascii="Verdana" w:hAnsi="Verdana"/>
          <w:b/>
          <w:sz w:val="22"/>
          <w:szCs w:val="22"/>
        </w:rPr>
        <w:t xml:space="preserve"> </w:t>
      </w:r>
      <w:r>
        <w:rPr>
          <w:rFonts w:ascii="Verdana" w:hAnsi="Verdana"/>
          <w:b/>
          <w:sz w:val="22"/>
          <w:szCs w:val="22"/>
        </w:rPr>
        <w:t>e</w:t>
      </w:r>
      <w:r w:rsidRPr="009C0428">
        <w:rPr>
          <w:rFonts w:ascii="Verdana" w:hAnsi="Verdana"/>
          <w:b/>
          <w:sz w:val="22"/>
          <w:szCs w:val="22"/>
        </w:rPr>
        <w:t xml:space="preserve">ffect on any </w:t>
      </w:r>
      <w:r>
        <w:rPr>
          <w:rFonts w:ascii="Verdana" w:hAnsi="Verdana"/>
          <w:b/>
          <w:sz w:val="22"/>
          <w:szCs w:val="22"/>
        </w:rPr>
        <w:t>groups of people with</w:t>
      </w:r>
      <w:r w:rsidRPr="009C0428">
        <w:rPr>
          <w:rFonts w:ascii="Verdana" w:hAnsi="Verdana"/>
          <w:b/>
          <w:sz w:val="22"/>
          <w:szCs w:val="22"/>
        </w:rPr>
        <w:t xml:space="preserve"> protected equality characteristics</w:t>
      </w:r>
      <w:r>
        <w:rPr>
          <w:rFonts w:ascii="Verdana" w:hAnsi="Verdana"/>
          <w:b/>
          <w:sz w:val="22"/>
          <w:szCs w:val="22"/>
        </w:rPr>
        <w:t>.</w:t>
      </w:r>
      <w:r w:rsidRPr="009C0428">
        <w:rPr>
          <w:rFonts w:ascii="Verdana" w:hAnsi="Verdana"/>
          <w:b/>
          <w:sz w:val="22"/>
          <w:szCs w:val="22"/>
        </w:rPr>
        <w:t xml:space="preserve"> </w:t>
      </w:r>
    </w:p>
    <w:p w:rsidR="000D1BE1" w:rsidP="000D1BE1" w:rsidRDefault="000D1BE1" w14:paraId="79E7E1C6" w14:textId="77777777">
      <w:pPr>
        <w:rPr>
          <w:rFonts w:ascii="Verdana" w:hAnsi="Verdana"/>
          <w:b/>
          <w:sz w:val="22"/>
          <w:szCs w:val="22"/>
        </w:rPr>
      </w:pPr>
      <w:r>
        <w:rPr>
          <w:rFonts w:ascii="Verdana" w:hAnsi="Verdana"/>
          <w:b/>
          <w:sz w:val="22"/>
          <w:szCs w:val="22"/>
        </w:rPr>
        <w:t>If you answer yes to any question, please also explain why and how that group of people will be affected.</w:t>
      </w:r>
      <w:r w:rsidRPr="009C0428">
        <w:rPr>
          <w:rFonts w:ascii="Verdana" w:hAnsi="Verdana"/>
          <w:b/>
          <w:sz w:val="22"/>
          <w:szCs w:val="22"/>
        </w:rPr>
        <w:t xml:space="preserve"> </w:t>
      </w:r>
    </w:p>
    <w:p w:rsidR="000D1BE1" w:rsidP="000D1BE1" w:rsidRDefault="000D1BE1" w14:paraId="4FCD58DF" w14:textId="77777777">
      <w:pPr>
        <w:rPr>
          <w:rFonts w:ascii="Verdana" w:hAnsi="Verdana"/>
          <w:b/>
          <w:sz w:val="22"/>
          <w:szCs w:val="22"/>
        </w:rPr>
        <w:sectPr w:rsidR="000D1BE1" w:rsidSect="000D1BE1">
          <w:footerReference w:type="default" r:id="rId7"/>
          <w:pgSz w:w="12240" w:h="15840"/>
          <w:pgMar w:top="794" w:right="1418" w:bottom="680" w:left="1418" w:header="709" w:footer="709" w:gutter="0"/>
          <w:cols w:space="708"/>
          <w:formProt w:val="0"/>
          <w:docGrid w:linePitch="360"/>
        </w:sectPr>
      </w:pPr>
    </w:p>
    <w:p w:rsidRPr="009C0428" w:rsidR="000D1BE1" w:rsidP="000D1BE1" w:rsidRDefault="000D1BE1" w14:paraId="13D74B3D" w14:textId="77777777">
      <w:pPr>
        <w:rPr>
          <w:rFonts w:ascii="Verdana" w:hAnsi="Verdana"/>
          <w:b/>
          <w:sz w:val="22"/>
          <w:szCs w:val="22"/>
        </w:rPr>
      </w:pPr>
    </w:p>
    <w:tbl>
      <w:tblPr>
        <w:tblW w:w="9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26"/>
        <w:gridCol w:w="1383"/>
        <w:gridCol w:w="1383"/>
        <w:gridCol w:w="4596"/>
      </w:tblGrid>
      <w:tr w:rsidRPr="00C816A5" w:rsidR="000D1BE1" w:rsidTr="00D37936" w14:paraId="5A0FD666" w14:textId="77777777">
        <w:tc>
          <w:tcPr>
            <w:tcW w:w="2226" w:type="dxa"/>
          </w:tcPr>
          <w:p w:rsidRPr="00C816A5" w:rsidR="000D1BE1" w:rsidP="00D37936" w:rsidRDefault="000D1BE1" w14:paraId="456E3009" w14:textId="77777777">
            <w:pPr>
              <w:rPr>
                <w:rFonts w:ascii="Verdana" w:hAnsi="Verdana"/>
                <w:b/>
                <w:sz w:val="22"/>
                <w:szCs w:val="22"/>
              </w:rPr>
            </w:pPr>
            <w:r w:rsidRPr="00C816A5">
              <w:rPr>
                <w:rFonts w:ascii="Verdana" w:hAnsi="Verdana"/>
                <w:b/>
                <w:sz w:val="22"/>
                <w:szCs w:val="22"/>
              </w:rPr>
              <w:t>Protected equality characteristic</w:t>
            </w:r>
          </w:p>
        </w:tc>
        <w:tc>
          <w:tcPr>
            <w:tcW w:w="1383" w:type="dxa"/>
            <w:tcBorders>
              <w:bottom w:val="single" w:color="auto" w:sz="4" w:space="0"/>
            </w:tcBorders>
          </w:tcPr>
          <w:p w:rsidRPr="00C816A5" w:rsidR="000D1BE1" w:rsidP="00D37936" w:rsidRDefault="000D1BE1" w14:paraId="2F35B10C" w14:textId="77777777">
            <w:pPr>
              <w:rPr>
                <w:rFonts w:ascii="Verdana" w:hAnsi="Verdana"/>
                <w:b/>
                <w:sz w:val="22"/>
                <w:szCs w:val="22"/>
              </w:rPr>
            </w:pPr>
            <w:r w:rsidRPr="00C816A5">
              <w:rPr>
                <w:rFonts w:ascii="Verdana" w:hAnsi="Verdana"/>
                <w:b/>
                <w:sz w:val="22"/>
                <w:szCs w:val="22"/>
              </w:rPr>
              <w:t xml:space="preserve">Positive </w:t>
            </w:r>
          </w:p>
          <w:p w:rsidRPr="00C816A5" w:rsidR="000D1BE1" w:rsidP="00D37936" w:rsidRDefault="000D1BE1" w14:paraId="39D5E2CA" w14:textId="77777777">
            <w:pPr>
              <w:rPr>
                <w:rFonts w:ascii="Verdana" w:hAnsi="Verdana"/>
                <w:b/>
                <w:sz w:val="22"/>
                <w:szCs w:val="22"/>
              </w:rPr>
            </w:pPr>
            <w:r w:rsidRPr="00C816A5">
              <w:rPr>
                <w:rFonts w:ascii="Verdana" w:hAnsi="Verdana"/>
                <w:b/>
                <w:sz w:val="22"/>
                <w:szCs w:val="22"/>
              </w:rPr>
              <w:t>effect</w:t>
            </w:r>
          </w:p>
          <w:p w:rsidRPr="00C816A5" w:rsidR="000D1BE1" w:rsidP="00D37936" w:rsidRDefault="000D1BE1" w14:paraId="5D6A3985" w14:textId="77777777">
            <w:pPr>
              <w:rPr>
                <w:rFonts w:ascii="Verdana" w:hAnsi="Verdana"/>
                <w:b/>
                <w:sz w:val="22"/>
                <w:szCs w:val="22"/>
              </w:rPr>
            </w:pPr>
            <w:r w:rsidRPr="00C816A5">
              <w:rPr>
                <w:rFonts w:ascii="Verdana" w:hAnsi="Verdana"/>
                <w:b/>
                <w:sz w:val="22"/>
                <w:szCs w:val="22"/>
              </w:rPr>
              <w:t>(Yes/No)</w:t>
            </w:r>
          </w:p>
        </w:tc>
        <w:tc>
          <w:tcPr>
            <w:tcW w:w="1383" w:type="dxa"/>
            <w:tcBorders>
              <w:bottom w:val="single" w:color="auto" w:sz="4" w:space="0"/>
            </w:tcBorders>
          </w:tcPr>
          <w:p w:rsidRPr="00C816A5" w:rsidR="000D1BE1" w:rsidP="00D37936" w:rsidRDefault="000D1BE1" w14:paraId="4F2D90DC" w14:textId="77777777">
            <w:pPr>
              <w:rPr>
                <w:rFonts w:ascii="Verdana" w:hAnsi="Verdana"/>
                <w:b/>
                <w:sz w:val="22"/>
                <w:szCs w:val="22"/>
              </w:rPr>
            </w:pPr>
            <w:r w:rsidRPr="00C816A5">
              <w:rPr>
                <w:rFonts w:ascii="Verdana" w:hAnsi="Verdana"/>
                <w:b/>
                <w:sz w:val="22"/>
                <w:szCs w:val="22"/>
              </w:rPr>
              <w:t xml:space="preserve">Negative </w:t>
            </w:r>
          </w:p>
          <w:p w:rsidRPr="00C816A5" w:rsidR="000D1BE1" w:rsidP="00D37936" w:rsidRDefault="000D1BE1" w14:paraId="221B3731" w14:textId="77777777">
            <w:pPr>
              <w:ind w:left="7" w:hanging="7"/>
              <w:rPr>
                <w:rFonts w:ascii="Verdana" w:hAnsi="Verdana"/>
                <w:b/>
                <w:sz w:val="22"/>
                <w:szCs w:val="22"/>
              </w:rPr>
            </w:pPr>
            <w:r w:rsidRPr="00C816A5">
              <w:rPr>
                <w:rFonts w:ascii="Verdana" w:hAnsi="Verdana"/>
                <w:b/>
                <w:sz w:val="22"/>
                <w:szCs w:val="22"/>
              </w:rPr>
              <w:t>effect</w:t>
            </w:r>
          </w:p>
          <w:p w:rsidRPr="00C816A5" w:rsidR="000D1BE1" w:rsidP="00D37936" w:rsidRDefault="000D1BE1" w14:paraId="09212287" w14:textId="77777777">
            <w:pPr>
              <w:rPr>
                <w:rFonts w:ascii="Verdana" w:hAnsi="Verdana"/>
                <w:b/>
                <w:sz w:val="22"/>
                <w:szCs w:val="22"/>
              </w:rPr>
            </w:pPr>
            <w:r w:rsidRPr="00C816A5">
              <w:rPr>
                <w:rFonts w:ascii="Verdana" w:hAnsi="Verdana"/>
                <w:b/>
                <w:sz w:val="22"/>
                <w:szCs w:val="22"/>
              </w:rPr>
              <w:t>(Yes/No)</w:t>
            </w:r>
          </w:p>
        </w:tc>
        <w:tc>
          <w:tcPr>
            <w:tcW w:w="4596" w:type="dxa"/>
            <w:tcBorders>
              <w:bottom w:val="single" w:color="auto" w:sz="4" w:space="0"/>
            </w:tcBorders>
          </w:tcPr>
          <w:p w:rsidRPr="00C816A5" w:rsidR="000D1BE1" w:rsidP="00D37936" w:rsidRDefault="000D1BE1" w14:paraId="573652B5" w14:textId="77777777">
            <w:pPr>
              <w:rPr>
                <w:rFonts w:ascii="Verdana" w:hAnsi="Verdana"/>
                <w:b/>
                <w:sz w:val="22"/>
                <w:szCs w:val="22"/>
              </w:rPr>
            </w:pPr>
            <w:r w:rsidRPr="00C816A5">
              <w:rPr>
                <w:rFonts w:ascii="Verdana" w:hAnsi="Verdana"/>
                <w:b/>
                <w:sz w:val="22"/>
                <w:szCs w:val="22"/>
              </w:rPr>
              <w:t>Explanation</w:t>
            </w:r>
          </w:p>
        </w:tc>
      </w:tr>
      <w:tr w:rsidRPr="00C816A5" w:rsidR="000D1BE1" w:rsidTr="00D37936" w14:paraId="3385603A" w14:textId="77777777">
        <w:tc>
          <w:tcPr>
            <w:tcW w:w="2226" w:type="dxa"/>
          </w:tcPr>
          <w:p w:rsidRPr="00C816A5" w:rsidR="000D1BE1" w:rsidP="00D37936" w:rsidRDefault="000D1BE1" w14:paraId="2CA0EF6E" w14:textId="77777777">
            <w:pPr>
              <w:rPr>
                <w:rFonts w:ascii="Verdana" w:hAnsi="Verdana"/>
                <w:sz w:val="22"/>
                <w:szCs w:val="22"/>
              </w:rPr>
            </w:pPr>
            <w:r w:rsidRPr="00C816A5">
              <w:rPr>
                <w:rFonts w:ascii="Verdana" w:hAnsi="Verdana"/>
                <w:sz w:val="22"/>
                <w:szCs w:val="22"/>
              </w:rPr>
              <w:t>Race</w:t>
            </w:r>
          </w:p>
        </w:tc>
        <w:bookmarkStart w:name="Dropdown1" w:id="0"/>
        <w:tc>
          <w:tcPr>
            <w:tcW w:w="1383" w:type="dxa"/>
          </w:tcPr>
          <w:p w:rsidRPr="00EB47D6" w:rsidR="000D1BE1" w:rsidP="00D37936" w:rsidRDefault="000D1BE1" w14:paraId="350E29C6"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bookmarkEnd w:id="0"/>
          </w:p>
          <w:p w:rsidRPr="00EB47D6" w:rsidR="000D1BE1" w:rsidP="00D37936" w:rsidRDefault="000D1BE1" w14:paraId="7B657076" w14:textId="77777777">
            <w:pPr>
              <w:rPr>
                <w:rFonts w:ascii="Verdana" w:hAnsi="Verdana"/>
                <w:sz w:val="22"/>
                <w:szCs w:val="22"/>
              </w:rPr>
            </w:pPr>
          </w:p>
          <w:p w:rsidRPr="00EB47D6" w:rsidR="000D1BE1" w:rsidP="00D37936" w:rsidRDefault="000D1BE1" w14:paraId="7D984F68" w14:textId="77777777">
            <w:pPr>
              <w:rPr>
                <w:rFonts w:ascii="Verdana" w:hAnsi="Verdana"/>
                <w:sz w:val="22"/>
                <w:szCs w:val="22"/>
              </w:rPr>
            </w:pPr>
          </w:p>
        </w:tc>
        <w:tc>
          <w:tcPr>
            <w:tcW w:w="1383" w:type="dxa"/>
          </w:tcPr>
          <w:p w:rsidRPr="00EB47D6" w:rsidR="000D1BE1" w:rsidP="00D37936" w:rsidRDefault="000D1BE1" w14:paraId="572B4264"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tc>
        <w:tc>
          <w:tcPr>
            <w:tcW w:w="4596" w:type="dxa"/>
          </w:tcPr>
          <w:p w:rsidRPr="00EB47D6" w:rsidR="000D1BE1" w:rsidP="00D37936" w:rsidRDefault="000D1BE1" w14:paraId="319EC8AD" w14:textId="77777777">
            <w:pPr>
              <w:rPr>
                <w:rFonts w:ascii="Verdana" w:hAnsi="Verdana"/>
                <w:sz w:val="22"/>
                <w:szCs w:val="22"/>
              </w:rPr>
            </w:pPr>
            <w:r w:rsidRPr="00EB47D6">
              <w:rPr>
                <w:rFonts w:ascii="Verdana" w:hAnsi="Verdana"/>
                <w:sz w:val="22"/>
                <w:szCs w:val="22"/>
              </w:rPr>
              <w:fldChar w:fldCharType="begin">
                <w:ffData>
                  <w:name w:val="Text4"/>
                  <w:enabled/>
                  <w:calcOnExit w:val="0"/>
                  <w:textInput/>
                </w:ffData>
              </w:fldChar>
            </w:r>
            <w:bookmarkStart w:name="Text4" w:id="1"/>
            <w:r w:rsidRPr="00EB47D6">
              <w:rPr>
                <w:rFonts w:ascii="Verdana" w:hAnsi="Verdana"/>
                <w:sz w:val="22"/>
                <w:szCs w:val="22"/>
              </w:rPr>
              <w:instrText xml:space="preserve"> FORMTEXT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sz w:val="22"/>
                <w:szCs w:val="22"/>
              </w:rPr>
              <w:fldChar w:fldCharType="end"/>
            </w:r>
            <w:bookmarkEnd w:id="1"/>
          </w:p>
        </w:tc>
      </w:tr>
      <w:tr w:rsidRPr="00C816A5" w:rsidR="000D1BE1" w:rsidTr="00D37936" w14:paraId="323933B0" w14:textId="77777777">
        <w:tc>
          <w:tcPr>
            <w:tcW w:w="2226" w:type="dxa"/>
          </w:tcPr>
          <w:p w:rsidRPr="00C816A5" w:rsidR="000D1BE1" w:rsidP="00D37936" w:rsidRDefault="000D1BE1" w14:paraId="1EC96092" w14:textId="77777777">
            <w:pPr>
              <w:rPr>
                <w:rFonts w:ascii="Verdana" w:hAnsi="Verdana"/>
                <w:sz w:val="22"/>
                <w:szCs w:val="22"/>
              </w:rPr>
            </w:pPr>
            <w:r w:rsidRPr="00C816A5">
              <w:rPr>
                <w:rFonts w:ascii="Verdana" w:hAnsi="Verdana"/>
                <w:sz w:val="22"/>
                <w:szCs w:val="22"/>
              </w:rPr>
              <w:t>Disability</w:t>
            </w:r>
          </w:p>
        </w:tc>
        <w:tc>
          <w:tcPr>
            <w:tcW w:w="1383" w:type="dxa"/>
          </w:tcPr>
          <w:p w:rsidRPr="00EB47D6" w:rsidR="000D1BE1" w:rsidP="00D37936" w:rsidRDefault="000D1BE1" w14:paraId="2E8A902A"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result w:val="1"/>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p w:rsidRPr="00EB47D6" w:rsidR="000D1BE1" w:rsidP="00D37936" w:rsidRDefault="000D1BE1" w14:paraId="14C96DE8" w14:textId="77777777">
            <w:pPr>
              <w:rPr>
                <w:rFonts w:ascii="Verdana" w:hAnsi="Verdana"/>
                <w:sz w:val="22"/>
                <w:szCs w:val="22"/>
              </w:rPr>
            </w:pPr>
          </w:p>
          <w:p w:rsidRPr="00EB47D6" w:rsidR="000D1BE1" w:rsidP="00D37936" w:rsidRDefault="000D1BE1" w14:paraId="0E8A1E2C" w14:textId="77777777">
            <w:pPr>
              <w:rPr>
                <w:rFonts w:ascii="Verdana" w:hAnsi="Verdana"/>
                <w:sz w:val="22"/>
                <w:szCs w:val="22"/>
              </w:rPr>
            </w:pPr>
          </w:p>
        </w:tc>
        <w:tc>
          <w:tcPr>
            <w:tcW w:w="1383" w:type="dxa"/>
          </w:tcPr>
          <w:p w:rsidRPr="00EB47D6" w:rsidR="000D1BE1" w:rsidP="00D37936" w:rsidRDefault="000D1BE1" w14:paraId="63B43CFF"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tc>
        <w:tc>
          <w:tcPr>
            <w:tcW w:w="4596" w:type="dxa"/>
          </w:tcPr>
          <w:p w:rsidRPr="00EB47D6" w:rsidR="000D1BE1" w:rsidP="00D37936" w:rsidRDefault="000D1BE1" w14:paraId="1494F9A0" w14:textId="77777777">
            <w:pPr>
              <w:rPr>
                <w:rFonts w:ascii="Verdana" w:hAnsi="Verdana"/>
                <w:sz w:val="22"/>
                <w:szCs w:val="22"/>
              </w:rPr>
            </w:pPr>
            <w:r>
              <w:rPr>
                <w:rFonts w:ascii="Verdana" w:hAnsi="Verdana"/>
                <w:sz w:val="22"/>
                <w:szCs w:val="22"/>
              </w:rPr>
              <w:t>The Care Top up policy has a positive impact as it formalises and clarifies the procedure for top ups being agreed. It will assist the cared for person or their representative in ensuring that they are not entering into an unsustainable agreement and that they understand the implications of any agreement they do enter into.  It ensures greater freedom of choice for where people wish to live</w:t>
            </w:r>
          </w:p>
        </w:tc>
      </w:tr>
      <w:tr w:rsidRPr="00C816A5" w:rsidR="000D1BE1" w:rsidTr="00D37936" w14:paraId="6B438C94" w14:textId="77777777">
        <w:tc>
          <w:tcPr>
            <w:tcW w:w="2226" w:type="dxa"/>
          </w:tcPr>
          <w:p w:rsidRPr="00C816A5" w:rsidR="000D1BE1" w:rsidP="00D37936" w:rsidRDefault="000D1BE1" w14:paraId="5780A221" w14:textId="77777777">
            <w:pPr>
              <w:rPr>
                <w:rFonts w:ascii="Verdana" w:hAnsi="Verdana"/>
                <w:sz w:val="22"/>
                <w:szCs w:val="22"/>
              </w:rPr>
            </w:pPr>
            <w:r w:rsidRPr="00C816A5">
              <w:rPr>
                <w:rFonts w:ascii="Verdana" w:hAnsi="Verdana"/>
                <w:sz w:val="22"/>
                <w:szCs w:val="22"/>
              </w:rPr>
              <w:t>Gender</w:t>
            </w:r>
          </w:p>
        </w:tc>
        <w:tc>
          <w:tcPr>
            <w:tcW w:w="1383" w:type="dxa"/>
          </w:tcPr>
          <w:p w:rsidRPr="00EB47D6" w:rsidR="000D1BE1" w:rsidP="00D37936" w:rsidRDefault="000D1BE1" w14:paraId="7CD8B8DB"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p w:rsidRPr="00EB47D6" w:rsidR="000D1BE1" w:rsidP="00D37936" w:rsidRDefault="000D1BE1" w14:paraId="2138A6D7" w14:textId="77777777">
            <w:pPr>
              <w:rPr>
                <w:rFonts w:ascii="Verdana" w:hAnsi="Verdana"/>
                <w:sz w:val="22"/>
                <w:szCs w:val="22"/>
              </w:rPr>
            </w:pPr>
          </w:p>
          <w:p w:rsidRPr="00EB47D6" w:rsidR="000D1BE1" w:rsidP="00D37936" w:rsidRDefault="000D1BE1" w14:paraId="1565548F" w14:textId="77777777">
            <w:pPr>
              <w:rPr>
                <w:rFonts w:ascii="Verdana" w:hAnsi="Verdana"/>
                <w:sz w:val="22"/>
                <w:szCs w:val="22"/>
              </w:rPr>
            </w:pPr>
          </w:p>
        </w:tc>
        <w:tc>
          <w:tcPr>
            <w:tcW w:w="1383" w:type="dxa"/>
          </w:tcPr>
          <w:p w:rsidRPr="00EB47D6" w:rsidR="000D1BE1" w:rsidP="00D37936" w:rsidRDefault="000D1BE1" w14:paraId="6B69AC3E"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tc>
        <w:tc>
          <w:tcPr>
            <w:tcW w:w="4596" w:type="dxa"/>
          </w:tcPr>
          <w:p w:rsidRPr="00EB47D6" w:rsidR="000D1BE1" w:rsidP="00D37936" w:rsidRDefault="000D1BE1" w14:paraId="5001AC80" w14:textId="77777777">
            <w:pPr>
              <w:rPr>
                <w:rFonts w:ascii="Verdana" w:hAnsi="Verdana"/>
                <w:sz w:val="22"/>
                <w:szCs w:val="22"/>
              </w:rPr>
            </w:pPr>
            <w:r w:rsidRPr="00EB47D6">
              <w:rPr>
                <w:rFonts w:ascii="Verdana" w:hAnsi="Verdana"/>
                <w:sz w:val="22"/>
                <w:szCs w:val="22"/>
              </w:rPr>
              <w:fldChar w:fldCharType="begin">
                <w:ffData>
                  <w:name w:val="Text6"/>
                  <w:enabled/>
                  <w:calcOnExit w:val="0"/>
                  <w:textInput/>
                </w:ffData>
              </w:fldChar>
            </w:r>
            <w:bookmarkStart w:name="Text6" w:id="2"/>
            <w:r w:rsidRPr="00EB47D6">
              <w:rPr>
                <w:rFonts w:ascii="Verdana" w:hAnsi="Verdana"/>
                <w:sz w:val="22"/>
                <w:szCs w:val="22"/>
              </w:rPr>
              <w:instrText xml:space="preserve"> FORMTEXT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sz w:val="22"/>
                <w:szCs w:val="22"/>
              </w:rPr>
              <w:fldChar w:fldCharType="end"/>
            </w:r>
            <w:bookmarkEnd w:id="2"/>
          </w:p>
        </w:tc>
      </w:tr>
      <w:tr w:rsidRPr="00C816A5" w:rsidR="000D1BE1" w:rsidTr="00D37936" w14:paraId="578D2F15" w14:textId="77777777">
        <w:tc>
          <w:tcPr>
            <w:tcW w:w="2226" w:type="dxa"/>
          </w:tcPr>
          <w:p w:rsidRPr="00C816A5" w:rsidR="000D1BE1" w:rsidP="00D37936" w:rsidRDefault="000D1BE1" w14:paraId="1975010E" w14:textId="77777777">
            <w:pPr>
              <w:rPr>
                <w:rFonts w:ascii="Verdana" w:hAnsi="Verdana"/>
                <w:sz w:val="22"/>
                <w:szCs w:val="22"/>
              </w:rPr>
            </w:pPr>
            <w:r w:rsidRPr="00C816A5">
              <w:rPr>
                <w:rFonts w:ascii="Verdana" w:hAnsi="Verdana"/>
                <w:sz w:val="22"/>
                <w:szCs w:val="22"/>
              </w:rPr>
              <w:t>Gender reassignment</w:t>
            </w:r>
          </w:p>
          <w:p w:rsidRPr="00C816A5" w:rsidR="000D1BE1" w:rsidP="00D37936" w:rsidRDefault="000D1BE1" w14:paraId="38B63028" w14:textId="77777777">
            <w:pPr>
              <w:rPr>
                <w:rFonts w:ascii="Verdana" w:hAnsi="Verdana"/>
                <w:sz w:val="22"/>
                <w:szCs w:val="22"/>
              </w:rPr>
            </w:pPr>
          </w:p>
        </w:tc>
        <w:tc>
          <w:tcPr>
            <w:tcW w:w="1383" w:type="dxa"/>
          </w:tcPr>
          <w:p w:rsidRPr="00EB47D6" w:rsidR="000D1BE1" w:rsidP="00D37936" w:rsidRDefault="000D1BE1" w14:paraId="40623F9B"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p w:rsidRPr="00EB47D6" w:rsidR="000D1BE1" w:rsidP="00D37936" w:rsidRDefault="000D1BE1" w14:paraId="142EE551" w14:textId="77777777">
            <w:pPr>
              <w:rPr>
                <w:rFonts w:ascii="Verdana" w:hAnsi="Verdana"/>
                <w:sz w:val="22"/>
                <w:szCs w:val="22"/>
              </w:rPr>
            </w:pPr>
          </w:p>
        </w:tc>
        <w:tc>
          <w:tcPr>
            <w:tcW w:w="1383" w:type="dxa"/>
          </w:tcPr>
          <w:p w:rsidRPr="00EB47D6" w:rsidR="000D1BE1" w:rsidP="00D37936" w:rsidRDefault="000D1BE1" w14:paraId="66201D41"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tc>
        <w:tc>
          <w:tcPr>
            <w:tcW w:w="4596" w:type="dxa"/>
          </w:tcPr>
          <w:p w:rsidRPr="00EB47D6" w:rsidR="000D1BE1" w:rsidP="00D37936" w:rsidRDefault="000D1BE1" w14:paraId="790F35BB" w14:textId="77777777">
            <w:pPr>
              <w:rPr>
                <w:rFonts w:ascii="Verdana" w:hAnsi="Verdana"/>
                <w:sz w:val="22"/>
                <w:szCs w:val="22"/>
              </w:rPr>
            </w:pPr>
            <w:r w:rsidRPr="00EB47D6">
              <w:rPr>
                <w:rFonts w:ascii="Verdana" w:hAnsi="Verdana"/>
                <w:sz w:val="22"/>
                <w:szCs w:val="22"/>
              </w:rPr>
              <w:fldChar w:fldCharType="begin">
                <w:ffData>
                  <w:name w:val="Text7"/>
                  <w:enabled/>
                  <w:calcOnExit w:val="0"/>
                  <w:textInput/>
                </w:ffData>
              </w:fldChar>
            </w:r>
            <w:bookmarkStart w:name="Text7" w:id="3"/>
            <w:r w:rsidRPr="00EB47D6">
              <w:rPr>
                <w:rFonts w:ascii="Verdana" w:hAnsi="Verdana"/>
                <w:sz w:val="22"/>
                <w:szCs w:val="22"/>
              </w:rPr>
              <w:instrText xml:space="preserve"> FORMTEXT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sz w:val="22"/>
                <w:szCs w:val="22"/>
              </w:rPr>
              <w:fldChar w:fldCharType="end"/>
            </w:r>
            <w:bookmarkEnd w:id="3"/>
          </w:p>
        </w:tc>
      </w:tr>
      <w:tr w:rsidRPr="00C816A5" w:rsidR="000D1BE1" w:rsidTr="00D37936" w14:paraId="257C7C46" w14:textId="77777777">
        <w:tc>
          <w:tcPr>
            <w:tcW w:w="2226" w:type="dxa"/>
          </w:tcPr>
          <w:p w:rsidRPr="00C816A5" w:rsidR="000D1BE1" w:rsidP="00D37936" w:rsidRDefault="000D1BE1" w14:paraId="5E54250C" w14:textId="77777777">
            <w:pPr>
              <w:rPr>
                <w:rFonts w:ascii="Verdana" w:hAnsi="Verdana"/>
                <w:sz w:val="22"/>
                <w:szCs w:val="22"/>
              </w:rPr>
            </w:pPr>
            <w:r w:rsidRPr="00C816A5">
              <w:rPr>
                <w:rFonts w:ascii="Verdana" w:hAnsi="Verdana"/>
                <w:sz w:val="22"/>
                <w:szCs w:val="22"/>
              </w:rPr>
              <w:t>Age</w:t>
            </w:r>
          </w:p>
          <w:p w:rsidRPr="00C816A5" w:rsidR="000D1BE1" w:rsidP="00D37936" w:rsidRDefault="000D1BE1" w14:paraId="5D1E3731" w14:textId="77777777">
            <w:pPr>
              <w:rPr>
                <w:rFonts w:ascii="Verdana" w:hAnsi="Verdana"/>
                <w:sz w:val="22"/>
                <w:szCs w:val="22"/>
              </w:rPr>
            </w:pPr>
          </w:p>
          <w:p w:rsidRPr="00C816A5" w:rsidR="000D1BE1" w:rsidP="00D37936" w:rsidRDefault="000D1BE1" w14:paraId="6B3839FA" w14:textId="77777777">
            <w:pPr>
              <w:rPr>
                <w:rFonts w:ascii="Verdana" w:hAnsi="Verdana"/>
                <w:sz w:val="22"/>
                <w:szCs w:val="22"/>
              </w:rPr>
            </w:pPr>
          </w:p>
        </w:tc>
        <w:tc>
          <w:tcPr>
            <w:tcW w:w="1383" w:type="dxa"/>
          </w:tcPr>
          <w:p w:rsidRPr="00EB47D6" w:rsidR="000D1BE1" w:rsidP="00D37936" w:rsidRDefault="000D1BE1" w14:paraId="67150A3A" w14:textId="77777777">
            <w:pPr>
              <w:rPr>
                <w:rFonts w:ascii="Verdana" w:hAnsi="Verdana"/>
                <w:sz w:val="22"/>
                <w:szCs w:val="22"/>
              </w:rPr>
            </w:pPr>
            <w:r>
              <w:rPr>
                <w:rFonts w:ascii="Verdana" w:hAnsi="Verdana"/>
                <w:sz w:val="22"/>
                <w:szCs w:val="22"/>
              </w:rPr>
              <w:t>Yes</w:t>
            </w:r>
          </w:p>
        </w:tc>
        <w:tc>
          <w:tcPr>
            <w:tcW w:w="1383" w:type="dxa"/>
          </w:tcPr>
          <w:p w:rsidRPr="00EB47D6" w:rsidR="000D1BE1" w:rsidP="00D37936" w:rsidRDefault="000D1BE1" w14:paraId="2D364E2E"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tc>
        <w:tc>
          <w:tcPr>
            <w:tcW w:w="4596" w:type="dxa"/>
          </w:tcPr>
          <w:p w:rsidRPr="00EB47D6" w:rsidR="000D1BE1" w:rsidP="00D37936" w:rsidRDefault="000D1BE1" w14:paraId="1761FEE6" w14:textId="77777777">
            <w:pPr>
              <w:rPr>
                <w:rFonts w:ascii="Verdana" w:hAnsi="Verdana"/>
                <w:sz w:val="22"/>
                <w:szCs w:val="22"/>
              </w:rPr>
            </w:pPr>
            <w:r>
              <w:rPr>
                <w:rFonts w:ascii="Verdana" w:hAnsi="Verdana"/>
                <w:sz w:val="22"/>
                <w:szCs w:val="22"/>
              </w:rPr>
              <w:t>The Care Top up policy has a positive impact as it formalises and clarifies the procedure for top ups being agreed. It will assist the cared for person or their representative in ensuring that they are not entering into an unsustainable agreement and that they understand the implications of any agreement they do enter into. It ensures greater freedom of choice for where people wish to live.  Most top up agreements are entered in to by or on behalf of elderly persons in residential care</w:t>
            </w:r>
          </w:p>
        </w:tc>
      </w:tr>
      <w:tr w:rsidRPr="00C816A5" w:rsidR="000D1BE1" w:rsidTr="00D37936" w14:paraId="28212932" w14:textId="77777777">
        <w:tc>
          <w:tcPr>
            <w:tcW w:w="2226" w:type="dxa"/>
          </w:tcPr>
          <w:p w:rsidRPr="00C816A5" w:rsidR="000D1BE1" w:rsidP="00D37936" w:rsidRDefault="000D1BE1" w14:paraId="33B83E2E" w14:textId="77777777">
            <w:pPr>
              <w:rPr>
                <w:rFonts w:ascii="Verdana" w:hAnsi="Verdana"/>
                <w:sz w:val="22"/>
                <w:szCs w:val="22"/>
              </w:rPr>
            </w:pPr>
            <w:r w:rsidRPr="00C816A5">
              <w:rPr>
                <w:rFonts w:ascii="Verdana" w:hAnsi="Verdana"/>
                <w:sz w:val="22"/>
                <w:szCs w:val="22"/>
              </w:rPr>
              <w:t>Sexual orientation</w:t>
            </w:r>
          </w:p>
          <w:p w:rsidRPr="00C816A5" w:rsidR="000D1BE1" w:rsidP="00D37936" w:rsidRDefault="000D1BE1" w14:paraId="3E363FC1" w14:textId="77777777">
            <w:pPr>
              <w:rPr>
                <w:rFonts w:ascii="Verdana" w:hAnsi="Verdana"/>
                <w:sz w:val="22"/>
                <w:szCs w:val="22"/>
              </w:rPr>
            </w:pPr>
          </w:p>
        </w:tc>
        <w:tc>
          <w:tcPr>
            <w:tcW w:w="1383" w:type="dxa"/>
          </w:tcPr>
          <w:p w:rsidRPr="00EB47D6" w:rsidR="000D1BE1" w:rsidP="00D37936" w:rsidRDefault="000D1BE1" w14:paraId="4238AF2C"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tc>
        <w:tc>
          <w:tcPr>
            <w:tcW w:w="1383" w:type="dxa"/>
          </w:tcPr>
          <w:p w:rsidRPr="00EB47D6" w:rsidR="000D1BE1" w:rsidP="00D37936" w:rsidRDefault="000D1BE1" w14:paraId="13A4FF95"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tc>
        <w:tc>
          <w:tcPr>
            <w:tcW w:w="4596" w:type="dxa"/>
          </w:tcPr>
          <w:p w:rsidRPr="00EB47D6" w:rsidR="000D1BE1" w:rsidP="00D37936" w:rsidRDefault="000D1BE1" w14:paraId="3BEDAD61" w14:textId="77777777">
            <w:pPr>
              <w:rPr>
                <w:rFonts w:ascii="Verdana" w:hAnsi="Verdana"/>
                <w:sz w:val="22"/>
                <w:szCs w:val="22"/>
              </w:rPr>
            </w:pPr>
            <w:r w:rsidRPr="00EB47D6">
              <w:rPr>
                <w:rFonts w:ascii="Verdana" w:hAnsi="Verdana"/>
                <w:sz w:val="22"/>
                <w:szCs w:val="22"/>
              </w:rPr>
              <w:fldChar w:fldCharType="begin">
                <w:ffData>
                  <w:name w:val="Text9"/>
                  <w:enabled/>
                  <w:calcOnExit w:val="0"/>
                  <w:textInput/>
                </w:ffData>
              </w:fldChar>
            </w:r>
            <w:bookmarkStart w:name="Text9" w:id="4"/>
            <w:r w:rsidRPr="00EB47D6">
              <w:rPr>
                <w:rFonts w:ascii="Verdana" w:hAnsi="Verdana"/>
                <w:sz w:val="22"/>
                <w:szCs w:val="22"/>
              </w:rPr>
              <w:instrText xml:space="preserve"> FORMTEXT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sz w:val="22"/>
                <w:szCs w:val="22"/>
              </w:rPr>
              <w:fldChar w:fldCharType="end"/>
            </w:r>
            <w:bookmarkEnd w:id="4"/>
          </w:p>
        </w:tc>
      </w:tr>
      <w:tr w:rsidRPr="00C816A5" w:rsidR="000D1BE1" w:rsidTr="00D37936" w14:paraId="40C60E6D" w14:textId="77777777">
        <w:tc>
          <w:tcPr>
            <w:tcW w:w="2226" w:type="dxa"/>
          </w:tcPr>
          <w:p w:rsidRPr="00C816A5" w:rsidR="000D1BE1" w:rsidP="00D37936" w:rsidRDefault="000D1BE1" w14:paraId="1B363D88" w14:textId="77777777">
            <w:pPr>
              <w:rPr>
                <w:rFonts w:ascii="Verdana" w:hAnsi="Verdana"/>
                <w:sz w:val="22"/>
                <w:szCs w:val="22"/>
              </w:rPr>
            </w:pPr>
            <w:r w:rsidRPr="00C816A5">
              <w:rPr>
                <w:rFonts w:ascii="Verdana" w:hAnsi="Verdana"/>
                <w:sz w:val="22"/>
                <w:szCs w:val="22"/>
              </w:rPr>
              <w:t>Religion or belief</w:t>
            </w:r>
          </w:p>
          <w:p w:rsidRPr="00C816A5" w:rsidR="000D1BE1" w:rsidP="00D37936" w:rsidRDefault="000D1BE1" w14:paraId="0AE34022" w14:textId="77777777">
            <w:pPr>
              <w:rPr>
                <w:rFonts w:ascii="Verdana" w:hAnsi="Verdana"/>
                <w:sz w:val="22"/>
                <w:szCs w:val="22"/>
              </w:rPr>
            </w:pPr>
          </w:p>
          <w:p w:rsidRPr="00C816A5" w:rsidR="000D1BE1" w:rsidP="00D37936" w:rsidRDefault="000D1BE1" w14:paraId="4B2014E5" w14:textId="77777777">
            <w:pPr>
              <w:rPr>
                <w:rFonts w:ascii="Verdana" w:hAnsi="Verdana"/>
                <w:sz w:val="22"/>
                <w:szCs w:val="22"/>
              </w:rPr>
            </w:pPr>
          </w:p>
        </w:tc>
        <w:tc>
          <w:tcPr>
            <w:tcW w:w="1383" w:type="dxa"/>
          </w:tcPr>
          <w:p w:rsidRPr="00EB47D6" w:rsidR="000D1BE1" w:rsidP="00D37936" w:rsidRDefault="000D1BE1" w14:paraId="28CE660A"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tc>
        <w:tc>
          <w:tcPr>
            <w:tcW w:w="1383" w:type="dxa"/>
          </w:tcPr>
          <w:p w:rsidRPr="00EB47D6" w:rsidR="000D1BE1" w:rsidP="00D37936" w:rsidRDefault="000D1BE1" w14:paraId="112D671A"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tc>
        <w:tc>
          <w:tcPr>
            <w:tcW w:w="4596" w:type="dxa"/>
          </w:tcPr>
          <w:p w:rsidRPr="00EB47D6" w:rsidR="000D1BE1" w:rsidP="00D37936" w:rsidRDefault="000D1BE1" w14:paraId="15D8FF47" w14:textId="77777777">
            <w:pPr>
              <w:rPr>
                <w:rFonts w:ascii="Verdana" w:hAnsi="Verdana"/>
                <w:sz w:val="22"/>
                <w:szCs w:val="22"/>
              </w:rPr>
            </w:pPr>
            <w:r w:rsidRPr="00EB47D6">
              <w:rPr>
                <w:rFonts w:ascii="Verdana" w:hAnsi="Verdana"/>
                <w:sz w:val="22"/>
                <w:szCs w:val="22"/>
              </w:rPr>
              <w:fldChar w:fldCharType="begin">
                <w:ffData>
                  <w:name w:val="Text10"/>
                  <w:enabled/>
                  <w:calcOnExit w:val="0"/>
                  <w:textInput/>
                </w:ffData>
              </w:fldChar>
            </w:r>
            <w:bookmarkStart w:name="Text10" w:id="5"/>
            <w:r w:rsidRPr="00EB47D6">
              <w:rPr>
                <w:rFonts w:ascii="Verdana" w:hAnsi="Verdana"/>
                <w:sz w:val="22"/>
                <w:szCs w:val="22"/>
              </w:rPr>
              <w:instrText xml:space="preserve"> FORMTEXT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sz w:val="22"/>
                <w:szCs w:val="22"/>
              </w:rPr>
              <w:fldChar w:fldCharType="end"/>
            </w:r>
            <w:bookmarkEnd w:id="5"/>
          </w:p>
        </w:tc>
      </w:tr>
      <w:tr w:rsidRPr="00C816A5" w:rsidR="000D1BE1" w:rsidTr="00D37936" w14:paraId="31277289" w14:textId="77777777">
        <w:tc>
          <w:tcPr>
            <w:tcW w:w="2226" w:type="dxa"/>
          </w:tcPr>
          <w:p w:rsidRPr="00C816A5" w:rsidR="000D1BE1" w:rsidP="00D37936" w:rsidRDefault="000D1BE1" w14:paraId="092437F4" w14:textId="77777777">
            <w:pPr>
              <w:rPr>
                <w:rFonts w:ascii="Verdana" w:hAnsi="Verdana"/>
                <w:sz w:val="22"/>
                <w:szCs w:val="22"/>
              </w:rPr>
            </w:pPr>
            <w:r w:rsidRPr="00C816A5">
              <w:rPr>
                <w:rFonts w:ascii="Verdana" w:hAnsi="Verdana"/>
                <w:sz w:val="22"/>
                <w:szCs w:val="22"/>
              </w:rPr>
              <w:lastRenderedPageBreak/>
              <w:t>Caring responsibilities</w:t>
            </w:r>
          </w:p>
          <w:p w:rsidRPr="00C816A5" w:rsidR="000D1BE1" w:rsidP="00D37936" w:rsidRDefault="000D1BE1" w14:paraId="4D8342A3" w14:textId="77777777">
            <w:pPr>
              <w:rPr>
                <w:rFonts w:ascii="Verdana" w:hAnsi="Verdana"/>
                <w:sz w:val="22"/>
                <w:szCs w:val="22"/>
              </w:rPr>
            </w:pPr>
          </w:p>
        </w:tc>
        <w:tc>
          <w:tcPr>
            <w:tcW w:w="1383" w:type="dxa"/>
          </w:tcPr>
          <w:p w:rsidRPr="00EB47D6" w:rsidR="000D1BE1" w:rsidP="00D37936" w:rsidRDefault="000D1BE1" w14:paraId="3FA04D7E"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tc>
        <w:tc>
          <w:tcPr>
            <w:tcW w:w="1383" w:type="dxa"/>
          </w:tcPr>
          <w:p w:rsidRPr="00EB47D6" w:rsidR="000D1BE1" w:rsidP="00D37936" w:rsidRDefault="000D1BE1" w14:paraId="03C9B24B"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tc>
        <w:tc>
          <w:tcPr>
            <w:tcW w:w="4596" w:type="dxa"/>
          </w:tcPr>
          <w:p w:rsidRPr="00EB47D6" w:rsidR="000D1BE1" w:rsidP="00D37936" w:rsidRDefault="000D1BE1" w14:paraId="6BC9A0B7" w14:textId="77777777">
            <w:pPr>
              <w:rPr>
                <w:rFonts w:ascii="Verdana" w:hAnsi="Verdana"/>
                <w:sz w:val="22"/>
                <w:szCs w:val="22"/>
              </w:rPr>
            </w:pPr>
            <w:r w:rsidRPr="00EB47D6">
              <w:rPr>
                <w:rFonts w:ascii="Verdana" w:hAnsi="Verdana"/>
                <w:sz w:val="22"/>
                <w:szCs w:val="22"/>
              </w:rPr>
              <w:fldChar w:fldCharType="begin">
                <w:ffData>
                  <w:name w:val="Text11"/>
                  <w:enabled/>
                  <w:calcOnExit w:val="0"/>
                  <w:textInput/>
                </w:ffData>
              </w:fldChar>
            </w:r>
            <w:bookmarkStart w:name="Text11" w:id="6"/>
            <w:r w:rsidRPr="00EB47D6">
              <w:rPr>
                <w:rFonts w:ascii="Verdana" w:hAnsi="Verdana"/>
                <w:sz w:val="22"/>
                <w:szCs w:val="22"/>
              </w:rPr>
              <w:instrText xml:space="preserve"> FORMTEXT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sz w:val="22"/>
                <w:szCs w:val="22"/>
              </w:rPr>
              <w:fldChar w:fldCharType="end"/>
            </w:r>
            <w:bookmarkEnd w:id="6"/>
          </w:p>
        </w:tc>
      </w:tr>
      <w:tr w:rsidRPr="00C816A5" w:rsidR="000D1BE1" w:rsidTr="00D37936" w14:paraId="6B6B8551" w14:textId="77777777">
        <w:tc>
          <w:tcPr>
            <w:tcW w:w="2226" w:type="dxa"/>
          </w:tcPr>
          <w:p w:rsidRPr="00C816A5" w:rsidR="000D1BE1" w:rsidP="00D37936" w:rsidRDefault="000D1BE1" w14:paraId="5161B488" w14:textId="77777777">
            <w:pPr>
              <w:rPr>
                <w:rFonts w:ascii="Verdana" w:hAnsi="Verdana"/>
                <w:sz w:val="22"/>
                <w:szCs w:val="22"/>
              </w:rPr>
            </w:pPr>
            <w:r w:rsidRPr="00C816A5">
              <w:rPr>
                <w:rFonts w:ascii="Verdana" w:hAnsi="Verdana"/>
                <w:sz w:val="22"/>
                <w:szCs w:val="22"/>
              </w:rPr>
              <w:t>Pregnancy or maternity</w:t>
            </w:r>
          </w:p>
          <w:p w:rsidRPr="00C816A5" w:rsidR="000D1BE1" w:rsidP="00D37936" w:rsidRDefault="000D1BE1" w14:paraId="2C57992D" w14:textId="77777777">
            <w:pPr>
              <w:rPr>
                <w:rFonts w:ascii="Verdana" w:hAnsi="Verdana"/>
                <w:sz w:val="22"/>
                <w:szCs w:val="22"/>
              </w:rPr>
            </w:pPr>
          </w:p>
        </w:tc>
        <w:tc>
          <w:tcPr>
            <w:tcW w:w="1383" w:type="dxa"/>
          </w:tcPr>
          <w:p w:rsidRPr="00EB47D6" w:rsidR="000D1BE1" w:rsidP="00D37936" w:rsidRDefault="000D1BE1" w14:paraId="379C3009"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tc>
        <w:tc>
          <w:tcPr>
            <w:tcW w:w="1383" w:type="dxa"/>
          </w:tcPr>
          <w:p w:rsidRPr="00EB47D6" w:rsidR="000D1BE1" w:rsidP="00D37936" w:rsidRDefault="000D1BE1" w14:paraId="7DEB9731"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tc>
        <w:tc>
          <w:tcPr>
            <w:tcW w:w="4596" w:type="dxa"/>
          </w:tcPr>
          <w:p w:rsidRPr="00EB47D6" w:rsidR="000D1BE1" w:rsidP="00D37936" w:rsidRDefault="000D1BE1" w14:paraId="52142F68" w14:textId="77777777">
            <w:pPr>
              <w:rPr>
                <w:rFonts w:ascii="Verdana" w:hAnsi="Verdana"/>
                <w:sz w:val="22"/>
                <w:szCs w:val="22"/>
              </w:rPr>
            </w:pPr>
            <w:r w:rsidRPr="00EB47D6">
              <w:rPr>
                <w:rFonts w:ascii="Verdana" w:hAnsi="Verdana"/>
                <w:sz w:val="22"/>
                <w:szCs w:val="22"/>
              </w:rPr>
              <w:fldChar w:fldCharType="begin">
                <w:ffData>
                  <w:name w:val="Text12"/>
                  <w:enabled/>
                  <w:calcOnExit w:val="0"/>
                  <w:textInput/>
                </w:ffData>
              </w:fldChar>
            </w:r>
            <w:bookmarkStart w:name="Text12" w:id="7"/>
            <w:r w:rsidRPr="00EB47D6">
              <w:rPr>
                <w:rFonts w:ascii="Verdana" w:hAnsi="Verdana"/>
                <w:sz w:val="22"/>
                <w:szCs w:val="22"/>
              </w:rPr>
              <w:instrText xml:space="preserve"> FORMTEXT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noProof/>
                <w:sz w:val="22"/>
                <w:szCs w:val="22"/>
              </w:rPr>
              <w:t> </w:t>
            </w:r>
            <w:r w:rsidRPr="00EB47D6">
              <w:rPr>
                <w:rFonts w:ascii="Verdana" w:hAnsi="Verdana"/>
                <w:sz w:val="22"/>
                <w:szCs w:val="22"/>
              </w:rPr>
              <w:fldChar w:fldCharType="end"/>
            </w:r>
            <w:bookmarkEnd w:id="7"/>
          </w:p>
        </w:tc>
      </w:tr>
      <w:tr w:rsidRPr="00EB47D6" w:rsidR="000D1BE1" w:rsidTr="00D37936" w14:paraId="703BB99C" w14:textId="77777777">
        <w:tc>
          <w:tcPr>
            <w:tcW w:w="2226" w:type="dxa"/>
          </w:tcPr>
          <w:p w:rsidRPr="00EB47D6" w:rsidR="000D1BE1" w:rsidP="00D37936" w:rsidRDefault="000D1BE1" w14:paraId="16E65AC8" w14:textId="77777777">
            <w:pPr>
              <w:rPr>
                <w:rFonts w:ascii="Verdana" w:hAnsi="Verdana"/>
                <w:sz w:val="22"/>
                <w:szCs w:val="22"/>
              </w:rPr>
            </w:pPr>
            <w:r w:rsidRPr="00EB47D6">
              <w:rPr>
                <w:rFonts w:ascii="Verdana" w:hAnsi="Verdana"/>
                <w:sz w:val="22"/>
                <w:szCs w:val="22"/>
              </w:rPr>
              <w:t>Marriage or civil partnership</w:t>
            </w:r>
          </w:p>
          <w:p w:rsidRPr="00EB47D6" w:rsidR="000D1BE1" w:rsidP="00D37936" w:rsidRDefault="000D1BE1" w14:paraId="1E3562EE" w14:textId="77777777">
            <w:pPr>
              <w:rPr>
                <w:rFonts w:ascii="Verdana" w:hAnsi="Verdana"/>
                <w:sz w:val="22"/>
                <w:szCs w:val="22"/>
              </w:rPr>
            </w:pPr>
          </w:p>
        </w:tc>
        <w:tc>
          <w:tcPr>
            <w:tcW w:w="1383" w:type="dxa"/>
          </w:tcPr>
          <w:p w:rsidRPr="00EB47D6" w:rsidR="000D1BE1" w:rsidP="00D37936" w:rsidRDefault="000D1BE1" w14:paraId="012107C0" w14:textId="77777777">
            <w:pPr>
              <w:rPr>
                <w:rFonts w:ascii="Verdana" w:hAnsi="Verdana"/>
                <w:sz w:val="22"/>
                <w:szCs w:val="22"/>
              </w:rPr>
            </w:pPr>
            <w:r>
              <w:rPr>
                <w:rFonts w:ascii="Verdana" w:hAnsi="Verdana"/>
                <w:sz w:val="22"/>
                <w:szCs w:val="22"/>
              </w:rPr>
              <w:t>No</w:t>
            </w:r>
          </w:p>
        </w:tc>
        <w:tc>
          <w:tcPr>
            <w:tcW w:w="1383" w:type="dxa"/>
          </w:tcPr>
          <w:p w:rsidRPr="00EB47D6" w:rsidR="000D1BE1" w:rsidP="00D37936" w:rsidRDefault="000D1BE1" w14:paraId="6B330892" w14:textId="77777777">
            <w:pPr>
              <w:rPr>
                <w:rFonts w:ascii="Verdana" w:hAnsi="Verdana"/>
                <w:sz w:val="22"/>
                <w:szCs w:val="22"/>
              </w:rPr>
            </w:pPr>
            <w:r>
              <w:rPr>
                <w:rFonts w:ascii="Verdana" w:hAnsi="Verdana"/>
                <w:sz w:val="22"/>
                <w:szCs w:val="22"/>
              </w:rPr>
              <w:t>No</w:t>
            </w:r>
          </w:p>
        </w:tc>
        <w:tc>
          <w:tcPr>
            <w:tcW w:w="4596" w:type="dxa"/>
          </w:tcPr>
          <w:p w:rsidRPr="00EB47D6" w:rsidR="000D1BE1" w:rsidP="00D37936" w:rsidRDefault="000D1BE1" w14:paraId="1FDCAF3F" w14:textId="77777777">
            <w:pPr>
              <w:rPr>
                <w:rFonts w:ascii="Verdana" w:hAnsi="Verdana"/>
                <w:sz w:val="22"/>
                <w:szCs w:val="22"/>
              </w:rPr>
            </w:pPr>
          </w:p>
        </w:tc>
      </w:tr>
    </w:tbl>
    <w:p w:rsidRPr="00EB47D6" w:rsidR="000D1BE1" w:rsidP="000D1BE1" w:rsidRDefault="000D1BE1" w14:paraId="3E4C7894" w14:textId="77777777">
      <w:pPr>
        <w:rPr>
          <w:rFonts w:ascii="Verdana" w:hAnsi="Verdana"/>
          <w:sz w:val="22"/>
          <w:szCs w:val="22"/>
        </w:rPr>
      </w:pPr>
    </w:p>
    <w:p w:rsidRPr="00EB47D6" w:rsidR="000D1BE1" w:rsidP="000D1BE1" w:rsidRDefault="000D1BE1" w14:paraId="16BA969E" w14:textId="77777777">
      <w:pPr>
        <w:rPr>
          <w:rFonts w:ascii="Verdana" w:hAnsi="Verdana"/>
          <w:b/>
          <w:sz w:val="22"/>
          <w:szCs w:val="22"/>
        </w:rPr>
      </w:pPr>
      <w:r w:rsidRPr="00EB47D6">
        <w:rPr>
          <w:rFonts w:ascii="Verdana" w:hAnsi="Verdana"/>
          <w:b/>
          <w:sz w:val="22"/>
          <w:szCs w:val="22"/>
        </w:rPr>
        <w:t xml:space="preserve">3b. Using the drop down lists below, please advise whether or not our policy/service has relevance to the Public Sector </w:t>
      </w:r>
      <w:smartTag w:uri="urn:schemas-microsoft-com:office:smarttags" w:element="PersonName">
        <w:r w:rsidRPr="00EB47D6">
          <w:rPr>
            <w:rFonts w:ascii="Verdana" w:hAnsi="Verdana"/>
            <w:b/>
            <w:sz w:val="22"/>
            <w:szCs w:val="22"/>
          </w:rPr>
          <w:t>Equality</w:t>
        </w:r>
      </w:smartTag>
      <w:r w:rsidRPr="00EB47D6">
        <w:rPr>
          <w:rFonts w:ascii="Verdana" w:hAnsi="Verdana"/>
          <w:b/>
          <w:sz w:val="22"/>
          <w:szCs w:val="22"/>
        </w:rPr>
        <w:t xml:space="preserve"> Duty.</w:t>
      </w:r>
    </w:p>
    <w:p w:rsidRPr="00EB47D6" w:rsidR="000D1BE1" w:rsidP="000D1BE1" w:rsidRDefault="000D1BE1" w14:paraId="0F30DE81" w14:textId="77777777">
      <w:pPr>
        <w:rPr>
          <w:rFonts w:ascii="Verdana" w:hAnsi="Verdana"/>
          <w:b/>
          <w:sz w:val="22"/>
          <w:szCs w:val="22"/>
        </w:rPr>
      </w:pPr>
      <w:r w:rsidRPr="00EB47D6">
        <w:rPr>
          <w:rFonts w:ascii="Verdana" w:hAnsi="Verdana"/>
          <w:b/>
          <w:sz w:val="22"/>
          <w:szCs w:val="22"/>
        </w:rPr>
        <w:t>If you answer yes to any question, please explain why.</w:t>
      </w:r>
    </w:p>
    <w:p w:rsidRPr="00EB47D6" w:rsidR="000D1BE1" w:rsidP="000D1BE1" w:rsidRDefault="000D1BE1" w14:paraId="60D4A9B1" w14:textId="77777777">
      <w:pPr>
        <w:rPr>
          <w:rFonts w:ascii="Verdana" w:hAnsi="Verdana"/>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08"/>
        <w:gridCol w:w="1920"/>
        <w:gridCol w:w="4560"/>
      </w:tblGrid>
      <w:tr w:rsidRPr="00EB47D6" w:rsidR="000D1BE1" w:rsidTr="00D37936" w14:paraId="3FACCB17" w14:textId="77777777">
        <w:tc>
          <w:tcPr>
            <w:tcW w:w="3108" w:type="dxa"/>
          </w:tcPr>
          <w:p w:rsidRPr="00EB47D6" w:rsidR="000D1BE1" w:rsidP="00D37936" w:rsidRDefault="000D1BE1" w14:paraId="597ED94B" w14:textId="77777777">
            <w:pPr>
              <w:rPr>
                <w:rFonts w:ascii="Verdana" w:hAnsi="Verdana"/>
                <w:b/>
                <w:sz w:val="22"/>
                <w:szCs w:val="22"/>
              </w:rPr>
            </w:pPr>
            <w:r w:rsidRPr="00EB47D6">
              <w:rPr>
                <w:rFonts w:ascii="Verdana" w:hAnsi="Verdana"/>
                <w:b/>
                <w:sz w:val="22"/>
                <w:szCs w:val="22"/>
              </w:rPr>
              <w:t xml:space="preserve">General Public Sector </w:t>
            </w:r>
            <w:smartTag w:uri="urn:schemas-microsoft-com:office:smarttags" w:element="PersonName">
              <w:r w:rsidRPr="00EB47D6">
                <w:rPr>
                  <w:rFonts w:ascii="Verdana" w:hAnsi="Verdana"/>
                  <w:b/>
                  <w:sz w:val="22"/>
                  <w:szCs w:val="22"/>
                </w:rPr>
                <w:t>Equality</w:t>
              </w:r>
            </w:smartTag>
            <w:r w:rsidRPr="00EB47D6">
              <w:rPr>
                <w:rFonts w:ascii="Verdana" w:hAnsi="Verdana"/>
                <w:b/>
                <w:sz w:val="22"/>
                <w:szCs w:val="22"/>
              </w:rPr>
              <w:t xml:space="preserve"> Duties</w:t>
            </w:r>
          </w:p>
        </w:tc>
        <w:tc>
          <w:tcPr>
            <w:tcW w:w="1920" w:type="dxa"/>
          </w:tcPr>
          <w:p w:rsidRPr="00EB47D6" w:rsidR="000D1BE1" w:rsidP="00D37936" w:rsidRDefault="000D1BE1" w14:paraId="726304F5" w14:textId="77777777">
            <w:pPr>
              <w:rPr>
                <w:rFonts w:ascii="Verdana" w:hAnsi="Verdana"/>
                <w:b/>
                <w:sz w:val="22"/>
                <w:szCs w:val="22"/>
              </w:rPr>
            </w:pPr>
            <w:r w:rsidRPr="00EB47D6">
              <w:rPr>
                <w:rFonts w:ascii="Verdana" w:hAnsi="Verdana"/>
                <w:b/>
                <w:sz w:val="22"/>
                <w:szCs w:val="22"/>
              </w:rPr>
              <w:t>Relevance</w:t>
            </w:r>
          </w:p>
          <w:p w:rsidRPr="00EB47D6" w:rsidR="000D1BE1" w:rsidP="00D37936" w:rsidRDefault="000D1BE1" w14:paraId="5BC22EBA" w14:textId="77777777">
            <w:pPr>
              <w:rPr>
                <w:rFonts w:ascii="Verdana" w:hAnsi="Verdana"/>
                <w:b/>
                <w:sz w:val="22"/>
                <w:szCs w:val="22"/>
              </w:rPr>
            </w:pPr>
            <w:r w:rsidRPr="00EB47D6">
              <w:rPr>
                <w:rFonts w:ascii="Verdana" w:hAnsi="Verdana"/>
                <w:b/>
                <w:sz w:val="22"/>
                <w:szCs w:val="22"/>
              </w:rPr>
              <w:t>(Yes/No)</w:t>
            </w:r>
          </w:p>
        </w:tc>
        <w:tc>
          <w:tcPr>
            <w:tcW w:w="4560" w:type="dxa"/>
          </w:tcPr>
          <w:p w:rsidRPr="00EB47D6" w:rsidR="000D1BE1" w:rsidP="00D37936" w:rsidRDefault="000D1BE1" w14:paraId="43877BFF" w14:textId="77777777">
            <w:pPr>
              <w:rPr>
                <w:rFonts w:ascii="Verdana" w:hAnsi="Verdana"/>
                <w:b/>
                <w:sz w:val="22"/>
                <w:szCs w:val="22"/>
              </w:rPr>
            </w:pPr>
            <w:r w:rsidRPr="00EB47D6">
              <w:rPr>
                <w:rFonts w:ascii="Verdana" w:hAnsi="Verdana"/>
                <w:b/>
                <w:sz w:val="22"/>
                <w:szCs w:val="22"/>
              </w:rPr>
              <w:t>Reason for the relevance</w:t>
            </w:r>
          </w:p>
        </w:tc>
      </w:tr>
      <w:tr w:rsidRPr="00EB47D6" w:rsidR="000D1BE1" w:rsidTr="00D37936" w14:paraId="21BD5373" w14:textId="77777777">
        <w:tc>
          <w:tcPr>
            <w:tcW w:w="3108" w:type="dxa"/>
          </w:tcPr>
          <w:p w:rsidRPr="00EB47D6" w:rsidR="000D1BE1" w:rsidP="00D37936" w:rsidRDefault="000D1BE1" w14:paraId="62F808F2" w14:textId="77777777">
            <w:pPr>
              <w:rPr>
                <w:rFonts w:ascii="Verdana" w:hAnsi="Verdana"/>
                <w:sz w:val="22"/>
                <w:szCs w:val="22"/>
              </w:rPr>
            </w:pPr>
            <w:r w:rsidRPr="00EB47D6">
              <w:rPr>
                <w:rFonts w:ascii="Verdana" w:hAnsi="Verdana"/>
                <w:sz w:val="22"/>
                <w:szCs w:val="22"/>
              </w:rPr>
              <w:t xml:space="preserve">Need to eliminate unlawful discrimination, harassment and victimisation and other conduct prohibited by the </w:t>
            </w:r>
            <w:smartTag w:uri="urn:schemas-microsoft-com:office:smarttags" w:element="PersonName">
              <w:r w:rsidRPr="00EB47D6">
                <w:rPr>
                  <w:rFonts w:ascii="Verdana" w:hAnsi="Verdana"/>
                  <w:sz w:val="22"/>
                  <w:szCs w:val="22"/>
                </w:rPr>
                <w:t>Equality</w:t>
              </w:r>
            </w:smartTag>
            <w:r w:rsidRPr="00EB47D6">
              <w:rPr>
                <w:rFonts w:ascii="Verdana" w:hAnsi="Verdana"/>
                <w:sz w:val="22"/>
                <w:szCs w:val="22"/>
              </w:rPr>
              <w:t xml:space="preserve"> Act 2010</w:t>
            </w:r>
          </w:p>
          <w:p w:rsidRPr="00EB47D6" w:rsidR="000D1BE1" w:rsidP="00D37936" w:rsidRDefault="000D1BE1" w14:paraId="607C12B7" w14:textId="77777777">
            <w:pPr>
              <w:rPr>
                <w:rFonts w:ascii="Verdana" w:hAnsi="Verdana"/>
                <w:sz w:val="22"/>
                <w:szCs w:val="22"/>
              </w:rPr>
            </w:pPr>
          </w:p>
        </w:tc>
        <w:tc>
          <w:tcPr>
            <w:tcW w:w="1920" w:type="dxa"/>
          </w:tcPr>
          <w:p w:rsidRPr="00EB47D6" w:rsidR="000D1BE1" w:rsidP="00D37936" w:rsidRDefault="000D1BE1" w14:paraId="12E6D86A"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result w:val="1"/>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tc>
        <w:tc>
          <w:tcPr>
            <w:tcW w:w="4560" w:type="dxa"/>
          </w:tcPr>
          <w:p w:rsidRPr="00EB47D6" w:rsidR="000D1BE1" w:rsidP="00D37936" w:rsidRDefault="000D1BE1" w14:paraId="3D091D7F" w14:textId="77777777">
            <w:pPr>
              <w:rPr>
                <w:rFonts w:ascii="Verdana" w:hAnsi="Verdana"/>
                <w:sz w:val="22"/>
                <w:szCs w:val="22"/>
              </w:rPr>
            </w:pPr>
            <w:r>
              <w:rPr>
                <w:rFonts w:ascii="Verdana" w:hAnsi="Verdana"/>
                <w:sz w:val="22"/>
                <w:szCs w:val="22"/>
              </w:rPr>
              <w:t>To ensure that the Care Top up policy is applied equally and fairly to all persons wanting to enter into a Care Top up agreement</w:t>
            </w:r>
          </w:p>
        </w:tc>
      </w:tr>
      <w:tr w:rsidRPr="00EB47D6" w:rsidR="000D1BE1" w:rsidTr="00D37936" w14:paraId="050BEFB9" w14:textId="77777777">
        <w:tc>
          <w:tcPr>
            <w:tcW w:w="3108" w:type="dxa"/>
          </w:tcPr>
          <w:p w:rsidRPr="00EB47D6" w:rsidR="000D1BE1" w:rsidP="00D37936" w:rsidRDefault="000D1BE1" w14:paraId="77373319" w14:textId="77777777">
            <w:pPr>
              <w:rPr>
                <w:rFonts w:ascii="Verdana" w:hAnsi="Verdana"/>
                <w:sz w:val="22"/>
                <w:szCs w:val="22"/>
              </w:rPr>
            </w:pPr>
            <w:r w:rsidRPr="00EB47D6">
              <w:rPr>
                <w:rFonts w:ascii="Verdana" w:hAnsi="Verdana"/>
                <w:sz w:val="22"/>
                <w:szCs w:val="22"/>
              </w:rPr>
              <w:t>Need to advance equality of opportunity between people who share a protected characteristic and those who do not (e</w:t>
            </w:r>
            <w:r>
              <w:rPr>
                <w:rFonts w:ascii="Verdana" w:hAnsi="Verdana"/>
                <w:sz w:val="22"/>
                <w:szCs w:val="22"/>
              </w:rPr>
              <w:t>.</w:t>
            </w:r>
            <w:r w:rsidRPr="00EB47D6">
              <w:rPr>
                <w:rFonts w:ascii="Verdana" w:hAnsi="Verdana"/>
                <w:sz w:val="22"/>
                <w:szCs w:val="22"/>
              </w:rPr>
              <w:t>g</w:t>
            </w:r>
            <w:r>
              <w:rPr>
                <w:rFonts w:ascii="Verdana" w:hAnsi="Verdana"/>
                <w:sz w:val="22"/>
                <w:szCs w:val="22"/>
              </w:rPr>
              <w:t>.</w:t>
            </w:r>
            <w:r w:rsidRPr="00EB47D6">
              <w:rPr>
                <w:rFonts w:ascii="Verdana" w:hAnsi="Verdana"/>
                <w:sz w:val="22"/>
                <w:szCs w:val="22"/>
              </w:rPr>
              <w:t xml:space="preserve"> by removing or minimising disadvantages or meeting needs)</w:t>
            </w:r>
          </w:p>
          <w:p w:rsidRPr="00EB47D6" w:rsidR="000D1BE1" w:rsidP="00D37936" w:rsidRDefault="000D1BE1" w14:paraId="1BB03B7F" w14:textId="77777777">
            <w:pPr>
              <w:rPr>
                <w:rFonts w:ascii="Verdana" w:hAnsi="Verdana"/>
                <w:sz w:val="22"/>
                <w:szCs w:val="22"/>
              </w:rPr>
            </w:pPr>
          </w:p>
        </w:tc>
        <w:tc>
          <w:tcPr>
            <w:tcW w:w="1920" w:type="dxa"/>
          </w:tcPr>
          <w:p w:rsidRPr="00EB47D6" w:rsidR="000D1BE1" w:rsidP="00D37936" w:rsidRDefault="000D1BE1" w14:paraId="52E742E3" w14:textId="77777777">
            <w:pPr>
              <w:rPr>
                <w:rFonts w:ascii="Verdana" w:hAnsi="Verdana"/>
                <w:sz w:val="22"/>
                <w:szCs w:val="22"/>
              </w:rPr>
            </w:pPr>
            <w:r>
              <w:rPr>
                <w:rFonts w:ascii="Verdana" w:hAnsi="Verdana"/>
                <w:sz w:val="22"/>
                <w:szCs w:val="22"/>
              </w:rPr>
              <w:t>No</w:t>
            </w:r>
          </w:p>
        </w:tc>
        <w:tc>
          <w:tcPr>
            <w:tcW w:w="4560" w:type="dxa"/>
          </w:tcPr>
          <w:p w:rsidRPr="00EB47D6" w:rsidR="000D1BE1" w:rsidP="00D37936" w:rsidRDefault="000D1BE1" w14:paraId="0CFDF0CF" w14:textId="77777777">
            <w:pPr>
              <w:rPr>
                <w:rFonts w:ascii="Verdana" w:hAnsi="Verdana"/>
                <w:sz w:val="22"/>
                <w:szCs w:val="22"/>
              </w:rPr>
            </w:pPr>
          </w:p>
        </w:tc>
      </w:tr>
      <w:tr w:rsidRPr="00C816A5" w:rsidR="000D1BE1" w:rsidTr="00D37936" w14:paraId="7063FA5E" w14:textId="77777777">
        <w:tc>
          <w:tcPr>
            <w:tcW w:w="3108" w:type="dxa"/>
          </w:tcPr>
          <w:p w:rsidRPr="00C816A5" w:rsidR="000D1BE1" w:rsidP="00D37936" w:rsidRDefault="000D1BE1" w14:paraId="35F83A5D" w14:textId="77777777">
            <w:pPr>
              <w:rPr>
                <w:rFonts w:ascii="Verdana" w:hAnsi="Verdana"/>
                <w:sz w:val="22"/>
                <w:szCs w:val="22"/>
              </w:rPr>
            </w:pPr>
            <w:r w:rsidRPr="00C816A5">
              <w:rPr>
                <w:rFonts w:ascii="Verdana" w:hAnsi="Verdana"/>
                <w:sz w:val="22"/>
                <w:szCs w:val="22"/>
              </w:rPr>
              <w:t>Need to foster good relations between people who share a protected characteristic and those who do not (e</w:t>
            </w:r>
            <w:r>
              <w:rPr>
                <w:rFonts w:ascii="Verdana" w:hAnsi="Verdana"/>
                <w:sz w:val="22"/>
                <w:szCs w:val="22"/>
              </w:rPr>
              <w:t>.</w:t>
            </w:r>
            <w:r w:rsidRPr="00C816A5">
              <w:rPr>
                <w:rFonts w:ascii="Verdana" w:hAnsi="Verdana"/>
                <w:sz w:val="22"/>
                <w:szCs w:val="22"/>
              </w:rPr>
              <w:t>g. by tackling prejudice or promoting understanding)</w:t>
            </w:r>
          </w:p>
          <w:p w:rsidRPr="00C816A5" w:rsidR="000D1BE1" w:rsidP="00D37936" w:rsidRDefault="000D1BE1" w14:paraId="0EE3D76E" w14:textId="77777777">
            <w:pPr>
              <w:rPr>
                <w:rFonts w:ascii="Verdana" w:hAnsi="Verdana"/>
                <w:sz w:val="22"/>
                <w:szCs w:val="22"/>
              </w:rPr>
            </w:pPr>
          </w:p>
        </w:tc>
        <w:tc>
          <w:tcPr>
            <w:tcW w:w="1920" w:type="dxa"/>
          </w:tcPr>
          <w:p w:rsidRPr="00EB47D6" w:rsidR="000D1BE1" w:rsidP="00D37936" w:rsidRDefault="000D1BE1" w14:paraId="55CC620A" w14:textId="77777777">
            <w:pPr>
              <w:rPr>
                <w:rFonts w:ascii="Verdana" w:hAnsi="Verdana"/>
                <w:sz w:val="22"/>
                <w:szCs w:val="22"/>
              </w:rPr>
            </w:pPr>
            <w:r w:rsidRPr="00EB47D6">
              <w:rPr>
                <w:rFonts w:ascii="Verdana" w:hAnsi="Verdana"/>
                <w:sz w:val="22"/>
                <w:szCs w:val="22"/>
              </w:rPr>
              <w:fldChar w:fldCharType="begin">
                <w:ffData>
                  <w:name w:val="Dropdown1"/>
                  <w:enabled/>
                  <w:calcOnExit w:val="0"/>
                  <w:ddList>
                    <w:listEntry w:val="No"/>
                    <w:listEntry w:val="Yes"/>
                  </w:ddList>
                </w:ffData>
              </w:fldChar>
            </w:r>
            <w:r w:rsidRPr="00EB47D6">
              <w:rPr>
                <w:rFonts w:ascii="Verdana" w:hAnsi="Verdana"/>
                <w:sz w:val="22"/>
                <w:szCs w:val="22"/>
              </w:rPr>
              <w:instrText xml:space="preserve"> FORMDROPDOWN </w:instrText>
            </w:r>
            <w:r w:rsidRPr="00EB47D6">
              <w:rPr>
                <w:rFonts w:ascii="Verdana" w:hAnsi="Verdana"/>
                <w:sz w:val="22"/>
                <w:szCs w:val="22"/>
              </w:rPr>
            </w:r>
            <w:r w:rsidRPr="00EB47D6">
              <w:rPr>
                <w:rFonts w:ascii="Verdana" w:hAnsi="Verdana"/>
                <w:sz w:val="22"/>
                <w:szCs w:val="22"/>
              </w:rPr>
              <w:fldChar w:fldCharType="separate"/>
            </w:r>
            <w:r w:rsidRPr="00EB47D6">
              <w:rPr>
                <w:rFonts w:ascii="Verdana" w:hAnsi="Verdana"/>
                <w:sz w:val="22"/>
                <w:szCs w:val="22"/>
              </w:rPr>
              <w:fldChar w:fldCharType="end"/>
            </w:r>
          </w:p>
        </w:tc>
        <w:tc>
          <w:tcPr>
            <w:tcW w:w="4560" w:type="dxa"/>
          </w:tcPr>
          <w:p w:rsidRPr="00C816A5" w:rsidR="000D1BE1" w:rsidP="00D37936" w:rsidRDefault="000D1BE1" w14:paraId="1CD9F3A0" w14:textId="77777777">
            <w:pPr>
              <w:rPr>
                <w:rFonts w:ascii="Verdana" w:hAnsi="Verdana"/>
                <w:color w:val="0000FF"/>
                <w:sz w:val="22"/>
                <w:szCs w:val="22"/>
              </w:rPr>
            </w:pPr>
            <w:r w:rsidRPr="00C816A5">
              <w:rPr>
                <w:rFonts w:ascii="Verdana" w:hAnsi="Verdana"/>
                <w:color w:val="0000FF"/>
                <w:sz w:val="22"/>
                <w:szCs w:val="22"/>
              </w:rPr>
              <w:fldChar w:fldCharType="begin">
                <w:ffData>
                  <w:name w:val="Text3"/>
                  <w:enabled/>
                  <w:calcOnExit w:val="0"/>
                  <w:textInput/>
                </w:ffData>
              </w:fldChar>
            </w:r>
            <w:bookmarkStart w:name="Text3" w:id="8"/>
            <w:r w:rsidRPr="00C816A5">
              <w:rPr>
                <w:rFonts w:ascii="Verdana" w:hAnsi="Verdana"/>
                <w:color w:val="0000FF"/>
                <w:sz w:val="22"/>
                <w:szCs w:val="22"/>
              </w:rPr>
              <w:instrText xml:space="preserve"> FORMTEXT </w:instrText>
            </w:r>
            <w:r w:rsidRPr="00C816A5">
              <w:rPr>
                <w:rFonts w:ascii="Verdana" w:hAnsi="Verdana"/>
                <w:color w:val="0000FF"/>
                <w:sz w:val="22"/>
                <w:szCs w:val="22"/>
              </w:rPr>
            </w:r>
            <w:r w:rsidRPr="00C816A5">
              <w:rPr>
                <w:rFonts w:ascii="Verdana" w:hAnsi="Verdana"/>
                <w:color w:val="0000FF"/>
                <w:sz w:val="22"/>
                <w:szCs w:val="22"/>
              </w:rPr>
              <w:fldChar w:fldCharType="separate"/>
            </w:r>
            <w:r w:rsidRPr="00C816A5">
              <w:rPr>
                <w:rFonts w:ascii="Verdana" w:hAnsi="Verdana"/>
                <w:noProof/>
                <w:color w:val="0000FF"/>
                <w:sz w:val="22"/>
                <w:szCs w:val="22"/>
              </w:rPr>
              <w:t> </w:t>
            </w:r>
            <w:r w:rsidRPr="00C816A5">
              <w:rPr>
                <w:rFonts w:ascii="Verdana" w:hAnsi="Verdana"/>
                <w:noProof/>
                <w:color w:val="0000FF"/>
                <w:sz w:val="22"/>
                <w:szCs w:val="22"/>
              </w:rPr>
              <w:t> </w:t>
            </w:r>
            <w:r w:rsidRPr="00C816A5">
              <w:rPr>
                <w:rFonts w:ascii="Verdana" w:hAnsi="Verdana"/>
                <w:noProof/>
                <w:color w:val="0000FF"/>
                <w:sz w:val="22"/>
                <w:szCs w:val="22"/>
              </w:rPr>
              <w:t> </w:t>
            </w:r>
            <w:r w:rsidRPr="00C816A5">
              <w:rPr>
                <w:rFonts w:ascii="Verdana" w:hAnsi="Verdana"/>
                <w:noProof/>
                <w:color w:val="0000FF"/>
                <w:sz w:val="22"/>
                <w:szCs w:val="22"/>
              </w:rPr>
              <w:t> </w:t>
            </w:r>
            <w:r w:rsidRPr="00C816A5">
              <w:rPr>
                <w:rFonts w:ascii="Verdana" w:hAnsi="Verdana"/>
                <w:noProof/>
                <w:color w:val="0000FF"/>
                <w:sz w:val="22"/>
                <w:szCs w:val="22"/>
              </w:rPr>
              <w:t> </w:t>
            </w:r>
            <w:r w:rsidRPr="00C816A5">
              <w:rPr>
                <w:rFonts w:ascii="Verdana" w:hAnsi="Verdana"/>
                <w:color w:val="0000FF"/>
                <w:sz w:val="22"/>
                <w:szCs w:val="22"/>
              </w:rPr>
              <w:fldChar w:fldCharType="end"/>
            </w:r>
            <w:bookmarkEnd w:id="8"/>
          </w:p>
        </w:tc>
      </w:tr>
    </w:tbl>
    <w:p w:rsidR="000D1BE1" w:rsidP="000D1BE1" w:rsidRDefault="000D1BE1" w14:paraId="4688DFA9" w14:textId="77777777">
      <w:pPr>
        <w:rPr>
          <w:rFonts w:ascii="Verdana" w:hAnsi="Verdana"/>
          <w:b/>
          <w:sz w:val="22"/>
          <w:szCs w:val="22"/>
        </w:rPr>
      </w:pPr>
      <w:r>
        <w:rPr>
          <w:rFonts w:ascii="Verdana" w:hAnsi="Verdana"/>
          <w:b/>
          <w:noProof/>
          <w:sz w:val="22"/>
          <w:szCs w:val="22"/>
          <w:lang w:val="en-US" w:eastAsia="en-US"/>
        </w:rPr>
        <w:lastRenderedPageBreak/>
        <mc:AlternateContent>
          <mc:Choice Requires="wpg">
            <w:drawing>
              <wp:anchor distT="0" distB="0" distL="114300" distR="114300" simplePos="0" relativeHeight="251659264" behindDoc="0" locked="0" layoutInCell="1" allowOverlap="1" wp14:editId="30F49EBC" wp14:anchorId="6EBF0375">
                <wp:simplePos x="0" y="0"/>
                <wp:positionH relativeFrom="column">
                  <wp:posOffset>-76200</wp:posOffset>
                </wp:positionH>
                <wp:positionV relativeFrom="paragraph">
                  <wp:posOffset>250190</wp:posOffset>
                </wp:positionV>
                <wp:extent cx="6096000" cy="2801620"/>
                <wp:effectExtent l="0" t="2540" r="0" b="5715"/>
                <wp:wrapSquare wrapText="bothSides"/>
                <wp:docPr id="190351854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801620"/>
                          <a:chOff x="1298" y="9794"/>
                          <a:chExt cx="9600" cy="4412"/>
                        </a:xfrm>
                      </wpg:grpSpPr>
                      <wpg:grpSp>
                        <wpg:cNvPr id="1286207319" name="Group 3"/>
                        <wpg:cNvGrpSpPr>
                          <a:grpSpLocks/>
                        </wpg:cNvGrpSpPr>
                        <wpg:grpSpPr bwMode="auto">
                          <a:xfrm>
                            <a:off x="1298" y="9794"/>
                            <a:ext cx="9600" cy="2160"/>
                            <a:chOff x="1298" y="254"/>
                            <a:chExt cx="9600" cy="2160"/>
                          </a:xfrm>
                        </wpg:grpSpPr>
                        <wps:wsp>
                          <wps:cNvPr id="927014622" name="Rectangle 4"/>
                          <wps:cNvSpPr>
                            <a:spLocks noChangeArrowheads="1"/>
                          </wps:cNvSpPr>
                          <wps:spPr bwMode="auto">
                            <a:xfrm>
                              <a:off x="1298" y="794"/>
                              <a:ext cx="48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22C98" w:rsidR="000D1BE1" w:rsidP="000D1BE1" w:rsidRDefault="000D1BE1" w14:paraId="5BE0523E" w14:textId="77777777">
                                <w:pPr>
                                  <w:jc w:val="center"/>
                                  <w:rPr>
                                    <w:rFonts w:ascii="Verdana" w:hAnsi="Verdana"/>
                                    <w:b/>
                                    <w:sz w:val="16"/>
                                    <w:szCs w:val="16"/>
                                  </w:rPr>
                                </w:pPr>
                              </w:p>
                              <w:p w:rsidRPr="00F22C98" w:rsidR="000D1BE1" w:rsidP="000D1BE1" w:rsidRDefault="000D1BE1" w14:paraId="47BFEDB0" w14:textId="77777777">
                                <w:pPr>
                                  <w:jc w:val="center"/>
                                  <w:rPr>
                                    <w:rFonts w:ascii="Verdana" w:hAnsi="Verdana"/>
                                    <w:b/>
                                  </w:rPr>
                                </w:pPr>
                                <w:r w:rsidRPr="00F22C98">
                                  <w:rPr>
                                    <w:rFonts w:ascii="Verdana" w:hAnsi="Verdana"/>
                                    <w:b/>
                                  </w:rPr>
                                  <w:t>If you answered ‘YES’ to any of the questions in 3a and 3b</w:t>
                                </w:r>
                              </w:p>
                            </w:txbxContent>
                          </wps:txbx>
                          <wps:bodyPr rot="0" vert="horz" wrap="square" lIns="91440" tIns="45720" rIns="91440" bIns="45720" anchor="t" anchorCtr="0" upright="1">
                            <a:noAutofit/>
                          </wps:bodyPr>
                        </wps:wsp>
                        <wps:wsp>
                          <wps:cNvPr id="661563225" name="AutoShape 5"/>
                          <wps:cNvSpPr>
                            <a:spLocks noChangeArrowheads="1"/>
                          </wps:cNvSpPr>
                          <wps:spPr bwMode="auto">
                            <a:xfrm>
                              <a:off x="6098" y="254"/>
                              <a:ext cx="4800" cy="2160"/>
                            </a:xfrm>
                            <a:prstGeom prst="rightArrow">
                              <a:avLst>
                                <a:gd name="adj1" fmla="val 50000"/>
                                <a:gd name="adj2" fmla="val 55556"/>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6665F" w:rsidR="000D1BE1" w:rsidP="000D1BE1" w:rsidRDefault="000D1BE1" w14:paraId="266AA3E1" w14:textId="77777777">
                                <w:pPr>
                                  <w:jc w:val="center"/>
                                  <w:rPr>
                                    <w:rFonts w:ascii="Verdana" w:hAnsi="Verdana"/>
                                    <w:b/>
                                    <w:sz w:val="28"/>
                                    <w:szCs w:val="28"/>
                                  </w:rPr>
                                </w:pPr>
                              </w:p>
                              <w:p w:rsidRPr="00F22C98" w:rsidR="000D1BE1" w:rsidP="000D1BE1" w:rsidRDefault="000D1BE1" w14:paraId="641DB997" w14:textId="77777777">
                                <w:pPr>
                                  <w:jc w:val="center"/>
                                  <w:rPr>
                                    <w:rFonts w:ascii="Verdana" w:hAnsi="Verdana"/>
                                    <w:b/>
                                  </w:rPr>
                                </w:pPr>
                                <w:r w:rsidRPr="00F22C98">
                                  <w:rPr>
                                    <w:rFonts w:ascii="Verdana" w:hAnsi="Verdana"/>
                                    <w:b/>
                                  </w:rPr>
                                  <w:t xml:space="preserve">Go </w:t>
                                </w:r>
                                <w:r>
                                  <w:rPr>
                                    <w:rFonts w:ascii="Verdana" w:hAnsi="Verdana"/>
                                    <w:b/>
                                  </w:rPr>
                                  <w:t xml:space="preserve">straight </w:t>
                                </w:r>
                                <w:r w:rsidRPr="00F22C98">
                                  <w:rPr>
                                    <w:rFonts w:ascii="Verdana" w:hAnsi="Verdana"/>
                                    <w:b/>
                                  </w:rPr>
                                  <w:t>to Question 4</w:t>
                                </w:r>
                              </w:p>
                            </w:txbxContent>
                          </wps:txbx>
                          <wps:bodyPr rot="0" vert="horz" wrap="square" lIns="91440" tIns="45720" rIns="91440" bIns="45720" anchor="t" anchorCtr="0" upright="1">
                            <a:noAutofit/>
                          </wps:bodyPr>
                        </wps:wsp>
                      </wpg:grpSp>
                      <wpg:grpSp>
                        <wpg:cNvPr id="1867544020" name="Group 6"/>
                        <wpg:cNvGrpSpPr>
                          <a:grpSpLocks/>
                        </wpg:cNvGrpSpPr>
                        <wpg:grpSpPr bwMode="auto">
                          <a:xfrm>
                            <a:off x="1298" y="12046"/>
                            <a:ext cx="9600" cy="2160"/>
                            <a:chOff x="1298" y="254"/>
                            <a:chExt cx="9600" cy="2160"/>
                          </a:xfrm>
                        </wpg:grpSpPr>
                        <wps:wsp>
                          <wps:cNvPr id="368609533" name="Rectangle 7"/>
                          <wps:cNvSpPr>
                            <a:spLocks noChangeArrowheads="1"/>
                          </wps:cNvSpPr>
                          <wps:spPr bwMode="auto">
                            <a:xfrm>
                              <a:off x="1298" y="794"/>
                              <a:ext cx="4800" cy="108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22C98" w:rsidR="000D1BE1" w:rsidP="000D1BE1" w:rsidRDefault="000D1BE1" w14:paraId="51B592F2" w14:textId="77777777">
                                <w:pPr>
                                  <w:jc w:val="center"/>
                                  <w:rPr>
                                    <w:rFonts w:ascii="Verdana" w:hAnsi="Verdana"/>
                                    <w:b/>
                                    <w:sz w:val="16"/>
                                    <w:szCs w:val="16"/>
                                  </w:rPr>
                                </w:pPr>
                              </w:p>
                              <w:p w:rsidRPr="00F22C98" w:rsidR="000D1BE1" w:rsidP="000D1BE1" w:rsidRDefault="000D1BE1" w14:paraId="3DD31DF0" w14:textId="77777777">
                                <w:pPr>
                                  <w:jc w:val="center"/>
                                  <w:rPr>
                                    <w:rFonts w:ascii="Verdana" w:hAnsi="Verdana"/>
                                    <w:b/>
                                  </w:rPr>
                                </w:pPr>
                                <w:r w:rsidRPr="00F22C98">
                                  <w:rPr>
                                    <w:rFonts w:ascii="Verdana" w:hAnsi="Verdana"/>
                                    <w:b/>
                                  </w:rPr>
                                  <w:t>If you answered ‘</w:t>
                                </w:r>
                                <w:r>
                                  <w:rPr>
                                    <w:rFonts w:ascii="Verdana" w:hAnsi="Verdana"/>
                                    <w:b/>
                                  </w:rPr>
                                  <w:t>NO</w:t>
                                </w:r>
                                <w:r w:rsidRPr="00F22C98">
                                  <w:rPr>
                                    <w:rFonts w:ascii="Verdana" w:hAnsi="Verdana"/>
                                    <w:b/>
                                  </w:rPr>
                                  <w:t>’ to a</w:t>
                                </w:r>
                                <w:r>
                                  <w:rPr>
                                    <w:rFonts w:ascii="Verdana" w:hAnsi="Verdana"/>
                                    <w:b/>
                                  </w:rPr>
                                  <w:t>ll</w:t>
                                </w:r>
                                <w:r w:rsidRPr="00F22C98">
                                  <w:rPr>
                                    <w:rFonts w:ascii="Verdana" w:hAnsi="Verdana"/>
                                    <w:b/>
                                  </w:rPr>
                                  <w:t xml:space="preserve"> of the questions in 3a and 3b</w:t>
                                </w:r>
                              </w:p>
                            </w:txbxContent>
                          </wps:txbx>
                          <wps:bodyPr rot="0" vert="horz" wrap="square" lIns="91440" tIns="45720" rIns="91440" bIns="45720" anchor="t" anchorCtr="0" upright="1">
                            <a:noAutofit/>
                          </wps:bodyPr>
                        </wps:wsp>
                        <wps:wsp>
                          <wps:cNvPr id="703258198" name="AutoShape 8"/>
                          <wps:cNvSpPr>
                            <a:spLocks noChangeArrowheads="1"/>
                          </wps:cNvSpPr>
                          <wps:spPr bwMode="auto">
                            <a:xfrm>
                              <a:off x="6098" y="254"/>
                              <a:ext cx="4800" cy="2160"/>
                            </a:xfrm>
                            <a:prstGeom prst="rightArrow">
                              <a:avLst>
                                <a:gd name="adj1" fmla="val 50000"/>
                                <a:gd name="adj2" fmla="val 55556"/>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22C98" w:rsidR="000D1BE1" w:rsidP="000D1BE1" w:rsidRDefault="000D1BE1" w14:paraId="44EF10BB" w14:textId="77777777">
                                <w:pPr>
                                  <w:jc w:val="center"/>
                                  <w:rPr>
                                    <w:rFonts w:ascii="Verdana" w:hAnsi="Verdana"/>
                                    <w:b/>
                                    <w:sz w:val="20"/>
                                    <w:szCs w:val="20"/>
                                  </w:rPr>
                                </w:pPr>
                              </w:p>
                              <w:p w:rsidRPr="00F22C98" w:rsidR="000D1BE1" w:rsidP="000D1BE1" w:rsidRDefault="000D1BE1" w14:paraId="2261BFCF" w14:textId="77777777">
                                <w:pPr>
                                  <w:jc w:val="center"/>
                                  <w:rPr>
                                    <w:rFonts w:ascii="Verdana" w:hAnsi="Verdana"/>
                                    <w:b/>
                                  </w:rPr>
                                </w:pPr>
                                <w:r w:rsidRPr="00F22C98">
                                  <w:rPr>
                                    <w:rFonts w:ascii="Verdana" w:hAnsi="Verdana"/>
                                    <w:b/>
                                  </w:rPr>
                                  <w:t xml:space="preserve">Go to Question </w:t>
                                </w:r>
                                <w:r>
                                  <w:rPr>
                                    <w:rFonts w:ascii="Verdana" w:hAnsi="Verdana"/>
                                    <w:b/>
                                  </w:rPr>
                                  <w:t xml:space="preserve">3c and </w:t>
                                </w:r>
                                <w:r w:rsidRPr="00F22C98">
                                  <w:rPr>
                                    <w:rFonts w:ascii="Verdana" w:hAnsi="Verdana"/>
                                    <w:b/>
                                    <w:u w:val="single"/>
                                  </w:rPr>
                                  <w:t>do not</w:t>
                                </w:r>
                                <w:r>
                                  <w:rPr>
                                    <w:rFonts w:ascii="Verdana" w:hAnsi="Verdana"/>
                                    <w:b/>
                                  </w:rPr>
                                  <w:t xml:space="preserve"> answer questions 4-6</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style="position:absolute;margin-left:-6pt;margin-top:19.7pt;width:480pt;height:220.6pt;z-index:251659264" coordsize="9600,4412" coordorigin="1298,9794" o:spid="_x0000_s1026" w14:anchorId="6EBF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">
                <v:group id="Group 3" style="position:absolute;left:1298;top:9794;width:9600;height:2160" coordsize="9600,2160" coordorigin="1298,25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">
                  <v:rect id="Rectangle 4" style="position:absolute;left:1298;top:794;width:4800;height:1080;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">
                    <v:textbox>
                      <w:txbxContent>
                        <w:p w:rsidRPr="00F22C98" w:rsidR="000D1BE1" w:rsidP="000D1BE1" w:rsidRDefault="000D1BE1" w14:paraId="5BE0523E" w14:textId="77777777">
                          <w:pPr>
                            <w:jc w:val="center"/>
                            <w:rPr>
                              <w:rFonts w:ascii="Verdana" w:hAnsi="Verdana"/>
                              <w:b/>
                              <w:sz w:val="16"/>
                              <w:szCs w:val="16"/>
                            </w:rPr>
                          </w:pPr>
                        </w:p>
                        <w:p w:rsidRPr="00F22C98" w:rsidR="000D1BE1" w:rsidP="000D1BE1" w:rsidRDefault="000D1BE1" w14:paraId="47BFEDB0" w14:textId="77777777">
                          <w:pPr>
                            <w:jc w:val="center"/>
                            <w:rPr>
                              <w:rFonts w:ascii="Verdana" w:hAnsi="Verdana"/>
                              <w:b/>
                            </w:rPr>
                          </w:pPr>
                          <w:r w:rsidRPr="00F22C98">
                            <w:rPr>
                              <w:rFonts w:ascii="Verdana" w:hAnsi="Verdana"/>
                              <w:b/>
                            </w:rPr>
                            <w:t>If you answered ‘YES’ to any of the questions in 3a and 3b</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5" style="position:absolute;left:6098;top:254;width:4800;height:2160;visibility:visible;mso-wrap-style:square;v-text-anchor:top" o:spid="_x0000_s1029" fillcolor="#ff9" stroked="f" type="#_x0000_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">
                    <v:textbox>
                      <w:txbxContent>
                        <w:p w:rsidRPr="00A6665F" w:rsidR="000D1BE1" w:rsidP="000D1BE1" w:rsidRDefault="000D1BE1" w14:paraId="266AA3E1" w14:textId="77777777">
                          <w:pPr>
                            <w:jc w:val="center"/>
                            <w:rPr>
                              <w:rFonts w:ascii="Verdana" w:hAnsi="Verdana"/>
                              <w:b/>
                              <w:sz w:val="28"/>
                              <w:szCs w:val="28"/>
                            </w:rPr>
                          </w:pPr>
                        </w:p>
                        <w:p w:rsidRPr="00F22C98" w:rsidR="000D1BE1" w:rsidP="000D1BE1" w:rsidRDefault="000D1BE1" w14:paraId="641DB997" w14:textId="77777777">
                          <w:pPr>
                            <w:jc w:val="center"/>
                            <w:rPr>
                              <w:rFonts w:ascii="Verdana" w:hAnsi="Verdana"/>
                              <w:b/>
                            </w:rPr>
                          </w:pPr>
                          <w:r w:rsidRPr="00F22C98">
                            <w:rPr>
                              <w:rFonts w:ascii="Verdana" w:hAnsi="Verdana"/>
                              <w:b/>
                            </w:rPr>
                            <w:t xml:space="preserve">Go </w:t>
                          </w:r>
                          <w:r>
                            <w:rPr>
                              <w:rFonts w:ascii="Verdana" w:hAnsi="Verdana"/>
                              <w:b/>
                            </w:rPr>
                            <w:t xml:space="preserve">straight </w:t>
                          </w:r>
                          <w:r w:rsidRPr="00F22C98">
                            <w:rPr>
                              <w:rFonts w:ascii="Verdana" w:hAnsi="Verdana"/>
                              <w:b/>
                            </w:rPr>
                            <w:t>to Question 4</w:t>
                          </w:r>
                        </w:p>
                      </w:txbxContent>
                    </v:textbox>
                  </v:shape>
                </v:group>
                <v:group id="Group 6" style="position:absolute;left:1298;top:12046;width:9600;height:2160" coordsize="9600,2160" coordorigin="1298,254"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">
                  <v:rect id="Rectangle 7" style="position:absolute;left:1298;top:794;width:4800;height:1080;visibility:visible;mso-wrap-style:square;v-text-anchor:top" o:spid="_x0000_s1031" filled="f" fillcolor="#ff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">
                    <v:textbox>
                      <w:txbxContent>
                        <w:p w:rsidRPr="00F22C98" w:rsidR="000D1BE1" w:rsidP="000D1BE1" w:rsidRDefault="000D1BE1" w14:paraId="51B592F2" w14:textId="77777777">
                          <w:pPr>
                            <w:jc w:val="center"/>
                            <w:rPr>
                              <w:rFonts w:ascii="Verdana" w:hAnsi="Verdana"/>
                              <w:b/>
                              <w:sz w:val="16"/>
                              <w:szCs w:val="16"/>
                            </w:rPr>
                          </w:pPr>
                        </w:p>
                        <w:p w:rsidRPr="00F22C98" w:rsidR="000D1BE1" w:rsidP="000D1BE1" w:rsidRDefault="000D1BE1" w14:paraId="3DD31DF0" w14:textId="77777777">
                          <w:pPr>
                            <w:jc w:val="center"/>
                            <w:rPr>
                              <w:rFonts w:ascii="Verdana" w:hAnsi="Verdana"/>
                              <w:b/>
                            </w:rPr>
                          </w:pPr>
                          <w:r w:rsidRPr="00F22C98">
                            <w:rPr>
                              <w:rFonts w:ascii="Verdana" w:hAnsi="Verdana"/>
                              <w:b/>
                            </w:rPr>
                            <w:t>If you answered ‘</w:t>
                          </w:r>
                          <w:r>
                            <w:rPr>
                              <w:rFonts w:ascii="Verdana" w:hAnsi="Verdana"/>
                              <w:b/>
                            </w:rPr>
                            <w:t>NO</w:t>
                          </w:r>
                          <w:r w:rsidRPr="00F22C98">
                            <w:rPr>
                              <w:rFonts w:ascii="Verdana" w:hAnsi="Verdana"/>
                              <w:b/>
                            </w:rPr>
                            <w:t>’ to a</w:t>
                          </w:r>
                          <w:r>
                            <w:rPr>
                              <w:rFonts w:ascii="Verdana" w:hAnsi="Verdana"/>
                              <w:b/>
                            </w:rPr>
                            <w:t>ll</w:t>
                          </w:r>
                          <w:r w:rsidRPr="00F22C98">
                            <w:rPr>
                              <w:rFonts w:ascii="Verdana" w:hAnsi="Verdana"/>
                              <w:b/>
                            </w:rPr>
                            <w:t xml:space="preserve"> of the questions in 3a and 3b</w:t>
                          </w:r>
                        </w:p>
                      </w:txbxContent>
                    </v:textbox>
                  </v:rect>
                  <v:shape id="AutoShape 8" style="position:absolute;left:6098;top:254;width:4800;height:2160;visibility:visible;mso-wrap-style:square;v-text-anchor:top" o:spid="_x0000_s1032" fillcolor="#ff9" stroked="f" type="#_x0000_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">
                    <v:textbox>
                      <w:txbxContent>
                        <w:p w:rsidRPr="00F22C98" w:rsidR="000D1BE1" w:rsidP="000D1BE1" w:rsidRDefault="000D1BE1" w14:paraId="44EF10BB" w14:textId="77777777">
                          <w:pPr>
                            <w:jc w:val="center"/>
                            <w:rPr>
                              <w:rFonts w:ascii="Verdana" w:hAnsi="Verdana"/>
                              <w:b/>
                              <w:sz w:val="20"/>
                              <w:szCs w:val="20"/>
                            </w:rPr>
                          </w:pPr>
                        </w:p>
                        <w:p w:rsidRPr="00F22C98" w:rsidR="000D1BE1" w:rsidP="000D1BE1" w:rsidRDefault="000D1BE1" w14:paraId="2261BFCF" w14:textId="77777777">
                          <w:pPr>
                            <w:jc w:val="center"/>
                            <w:rPr>
                              <w:rFonts w:ascii="Verdana" w:hAnsi="Verdana"/>
                              <w:b/>
                            </w:rPr>
                          </w:pPr>
                          <w:r w:rsidRPr="00F22C98">
                            <w:rPr>
                              <w:rFonts w:ascii="Verdana" w:hAnsi="Verdana"/>
                              <w:b/>
                            </w:rPr>
                            <w:t xml:space="preserve">Go to Question </w:t>
                          </w:r>
                          <w:r>
                            <w:rPr>
                              <w:rFonts w:ascii="Verdana" w:hAnsi="Verdana"/>
                              <w:b/>
                            </w:rPr>
                            <w:t xml:space="preserve">3c and </w:t>
                          </w:r>
                          <w:r w:rsidRPr="00F22C98">
                            <w:rPr>
                              <w:rFonts w:ascii="Verdana" w:hAnsi="Verdana"/>
                              <w:b/>
                              <w:u w:val="single"/>
                            </w:rPr>
                            <w:t>do not</w:t>
                          </w:r>
                          <w:r>
                            <w:rPr>
                              <w:rFonts w:ascii="Verdana" w:hAnsi="Verdana"/>
                              <w:b/>
                            </w:rPr>
                            <w:t xml:space="preserve"> answer questions 4-6</w:t>
                          </w:r>
                        </w:p>
                      </w:txbxContent>
                    </v:textbox>
                  </v:shape>
                </v:group>
                <w10:wrap type="square"/>
              </v:group>
            </w:pict>
          </mc:Fallback>
        </mc:AlternateContent>
      </w:r>
    </w:p>
    <w:p w:rsidR="000D1BE1" w:rsidP="000D1BE1" w:rsidRDefault="000D1BE1" w14:paraId="0BF92573" w14:textId="77777777">
      <w:pPr>
        <w:rPr>
          <w:rFonts w:ascii="Verdana" w:hAnsi="Verdana"/>
          <w:b/>
          <w:sz w:val="22"/>
          <w:szCs w:val="22"/>
        </w:rPr>
      </w:pPr>
    </w:p>
    <w:p w:rsidR="000D1BE1" w:rsidP="000D1BE1" w:rsidRDefault="000D1BE1" w14:paraId="701E5217" w14:textId="77777777">
      <w:pPr>
        <w:rPr>
          <w:rFonts w:ascii="Verdana" w:hAnsi="Verdana"/>
          <w:b/>
          <w:sz w:val="22"/>
          <w:szCs w:val="22"/>
        </w:rPr>
      </w:pPr>
    </w:p>
    <w:p w:rsidR="000D1BE1" w:rsidP="000D1BE1" w:rsidRDefault="000D1BE1" w14:paraId="564027BA" w14:textId="77777777">
      <w:pPr>
        <w:rPr>
          <w:rFonts w:ascii="Verdana" w:hAnsi="Verdana"/>
          <w:b/>
          <w:sz w:val="22"/>
          <w:szCs w:val="22"/>
        </w:rPr>
      </w:pPr>
      <w:r w:rsidRPr="009C0428">
        <w:rPr>
          <w:rFonts w:ascii="Verdana" w:hAnsi="Verdana"/>
          <w:b/>
          <w:sz w:val="22"/>
          <w:szCs w:val="22"/>
        </w:rPr>
        <w:t>3c. If you have answered ‘No’ to all the questions in 3a and 3b please explain why you feel that your policy</w:t>
      </w:r>
      <w:r>
        <w:rPr>
          <w:rFonts w:ascii="Verdana" w:hAnsi="Verdana"/>
          <w:b/>
          <w:sz w:val="22"/>
          <w:szCs w:val="22"/>
        </w:rPr>
        <w:t>/service</w:t>
      </w:r>
      <w:r w:rsidRPr="009C0428">
        <w:rPr>
          <w:rFonts w:ascii="Verdana" w:hAnsi="Verdana"/>
          <w:b/>
          <w:sz w:val="22"/>
          <w:szCs w:val="22"/>
        </w:rPr>
        <w:t xml:space="preserve"> has no relevance to equality.</w:t>
      </w:r>
    </w:p>
    <w:p w:rsidRPr="009C0428" w:rsidR="000D1BE1" w:rsidP="000D1BE1" w:rsidRDefault="000D1BE1" w14:paraId="7640EFA5" w14:textId="77777777">
      <w:pPr>
        <w:rPr>
          <w:rFonts w:ascii="Verdana" w:hAnsi="Verdana"/>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94"/>
      </w:tblGrid>
      <w:tr w:rsidRPr="00C816A5" w:rsidR="000D1BE1" w:rsidTr="00D37936" w14:paraId="7525B810" w14:textId="77777777">
        <w:tc>
          <w:tcPr>
            <w:tcW w:w="9620" w:type="dxa"/>
          </w:tcPr>
          <w:p w:rsidRPr="00C816A5" w:rsidR="000D1BE1" w:rsidP="00D37936" w:rsidRDefault="000D1BE1" w14:paraId="34368E6B" w14:textId="77777777">
            <w:pPr>
              <w:rPr>
                <w:rFonts w:ascii="Verdana" w:hAnsi="Verdana"/>
                <w:color w:val="0000FF"/>
                <w:sz w:val="22"/>
                <w:szCs w:val="22"/>
              </w:rPr>
            </w:pPr>
          </w:p>
          <w:p w:rsidRPr="00C816A5" w:rsidR="000D1BE1" w:rsidP="00D37936" w:rsidRDefault="000D1BE1" w14:paraId="2C0273EB" w14:textId="77777777">
            <w:pPr>
              <w:rPr>
                <w:rFonts w:ascii="Verdana" w:hAnsi="Verdana"/>
                <w:color w:val="0000FF"/>
                <w:sz w:val="22"/>
                <w:szCs w:val="22"/>
              </w:rPr>
            </w:pPr>
          </w:p>
        </w:tc>
      </w:tr>
    </w:tbl>
    <w:p w:rsidR="000D1BE1" w:rsidP="000D1BE1" w:rsidRDefault="000D1BE1" w14:paraId="431338C5" w14:textId="77777777">
      <w:pPr>
        <w:pStyle w:val="Heading2"/>
        <w:spacing w:before="0" w:after="0"/>
        <w:rPr>
          <w:rFonts w:ascii="Verdana" w:hAnsi="Verdana"/>
          <w:i/>
          <w:iCs/>
          <w:caps/>
          <w:sz w:val="22"/>
        </w:rPr>
      </w:pPr>
    </w:p>
    <w:p w:rsidRPr="00F75184" w:rsidR="000D1BE1" w:rsidP="000D1BE1" w:rsidRDefault="000D1BE1" w14:paraId="5375BA40" w14:textId="77777777">
      <w:r>
        <w:br w:type="page"/>
      </w:r>
    </w:p>
    <w:p w:rsidRPr="00770D4F" w:rsidR="000D1BE1" w:rsidP="000D1BE1" w:rsidRDefault="000D1BE1" w14:paraId="66771D89" w14:textId="77777777">
      <w:pPr>
        <w:pStyle w:val="Heading2"/>
        <w:spacing w:before="0" w:after="0"/>
        <w:rPr>
          <w:rFonts w:ascii="Verdana" w:hAnsi="Verdana"/>
          <w:i/>
          <w:iCs/>
          <w:caps/>
          <w:sz w:val="22"/>
        </w:rPr>
      </w:pPr>
      <w:r w:rsidRPr="00770D4F">
        <w:rPr>
          <w:rFonts w:ascii="Verdana" w:hAnsi="Verdana"/>
          <w:caps/>
          <w:sz w:val="22"/>
        </w:rPr>
        <w:lastRenderedPageBreak/>
        <w:t xml:space="preserve">4. </w:t>
      </w:r>
      <w:smartTag w:uri="urn:schemas-microsoft-com:office:smarttags" w:element="PersonName">
        <w:r w:rsidRPr="00770D4F">
          <w:rPr>
            <w:rFonts w:ascii="Verdana" w:hAnsi="Verdana"/>
            <w:caps/>
            <w:sz w:val="22"/>
          </w:rPr>
          <w:t>Equality</w:t>
        </w:r>
      </w:smartTag>
      <w:r w:rsidRPr="00770D4F">
        <w:rPr>
          <w:rFonts w:ascii="Verdana" w:hAnsi="Verdana"/>
          <w:caps/>
          <w:sz w:val="22"/>
        </w:rPr>
        <w:t xml:space="preserve"> information and engagement</w:t>
      </w:r>
    </w:p>
    <w:p w:rsidRPr="005414E1" w:rsidR="000D1BE1" w:rsidP="000D1BE1" w:rsidRDefault="000D1BE1" w14:paraId="02B50D61" w14:textId="77777777">
      <w:pPr>
        <w:rPr>
          <w:rFonts w:ascii="Verdana" w:hAnsi="Verdana"/>
          <w:b/>
          <w:sz w:val="22"/>
          <w:szCs w:val="22"/>
        </w:rPr>
      </w:pPr>
    </w:p>
    <w:p w:rsidR="000D1BE1" w:rsidP="000D1BE1" w:rsidRDefault="000D1BE1" w14:paraId="76CEF855" w14:textId="77777777">
      <w:pPr>
        <w:rPr>
          <w:rFonts w:ascii="Verdana" w:hAnsi="Verdana"/>
          <w:sz w:val="22"/>
          <w:szCs w:val="22"/>
        </w:rPr>
      </w:pPr>
      <w:r w:rsidRPr="00177177">
        <w:rPr>
          <w:rFonts w:ascii="Verdana" w:hAnsi="Verdana"/>
          <w:b/>
          <w:sz w:val="22"/>
          <w:szCs w:val="22"/>
        </w:rPr>
        <w:t>4a.</w:t>
      </w:r>
      <w:r w:rsidRPr="00177177">
        <w:rPr>
          <w:rFonts w:ascii="Verdana" w:hAnsi="Verdana"/>
          <w:sz w:val="22"/>
          <w:szCs w:val="22"/>
        </w:rPr>
        <w:t xml:space="preserve"> </w:t>
      </w:r>
      <w:r>
        <w:rPr>
          <w:rFonts w:ascii="Verdana" w:hAnsi="Verdana"/>
          <w:sz w:val="22"/>
          <w:szCs w:val="22"/>
        </w:rPr>
        <w:t xml:space="preserve">For a </w:t>
      </w:r>
      <w:r w:rsidRPr="008637DB">
        <w:rPr>
          <w:rFonts w:ascii="Verdana" w:hAnsi="Verdana"/>
          <w:sz w:val="22"/>
          <w:szCs w:val="22"/>
          <w:u w:val="single"/>
        </w:rPr>
        <w:t>service plan</w:t>
      </w:r>
      <w:r>
        <w:rPr>
          <w:rFonts w:ascii="Verdana" w:hAnsi="Verdana"/>
          <w:sz w:val="22"/>
          <w:szCs w:val="22"/>
        </w:rPr>
        <w:t>, please list w</w:t>
      </w:r>
      <w:r w:rsidRPr="00177177">
        <w:rPr>
          <w:rFonts w:ascii="Verdana" w:hAnsi="Verdana"/>
          <w:sz w:val="22"/>
          <w:szCs w:val="22"/>
        </w:rPr>
        <w:t xml:space="preserve">hat equality information </w:t>
      </w:r>
      <w:r>
        <w:rPr>
          <w:rFonts w:ascii="Verdana" w:hAnsi="Verdana"/>
          <w:sz w:val="22"/>
          <w:szCs w:val="22"/>
        </w:rPr>
        <w:t>you</w:t>
      </w:r>
      <w:r w:rsidRPr="00177177">
        <w:rPr>
          <w:rFonts w:ascii="Verdana" w:hAnsi="Verdana"/>
          <w:sz w:val="22"/>
          <w:szCs w:val="22"/>
        </w:rPr>
        <w:t xml:space="preserve"> curren</w:t>
      </w:r>
      <w:r>
        <w:rPr>
          <w:rFonts w:ascii="Verdana" w:hAnsi="Verdana"/>
          <w:sz w:val="22"/>
          <w:szCs w:val="22"/>
        </w:rPr>
        <w:t xml:space="preserve">tly have available, </w:t>
      </w:r>
      <w:r w:rsidRPr="00875FD2">
        <w:rPr>
          <w:rFonts w:ascii="Verdana" w:hAnsi="Verdana"/>
          <w:b/>
          <w:sz w:val="22"/>
          <w:szCs w:val="22"/>
          <w:u w:val="single"/>
        </w:rPr>
        <w:t>OR</w:t>
      </w:r>
      <w:r>
        <w:rPr>
          <w:rFonts w:ascii="Verdana" w:hAnsi="Verdana"/>
          <w:sz w:val="22"/>
          <w:szCs w:val="22"/>
        </w:rPr>
        <w:t xml:space="preserve"> for a </w:t>
      </w:r>
      <w:r w:rsidRPr="008637DB">
        <w:rPr>
          <w:rFonts w:ascii="Verdana" w:hAnsi="Verdana"/>
          <w:sz w:val="22"/>
          <w:szCs w:val="22"/>
          <w:u w:val="single"/>
        </w:rPr>
        <w:t>new/changed polic</w:t>
      </w:r>
      <w:r>
        <w:rPr>
          <w:rFonts w:ascii="Verdana" w:hAnsi="Verdana"/>
          <w:sz w:val="22"/>
          <w:szCs w:val="22"/>
          <w:u w:val="single"/>
        </w:rPr>
        <w:t>y</w:t>
      </w:r>
      <w:r w:rsidRPr="008637DB">
        <w:rPr>
          <w:rFonts w:ascii="Verdana" w:hAnsi="Verdana"/>
          <w:sz w:val="22"/>
          <w:szCs w:val="22"/>
          <w:u w:val="single"/>
        </w:rPr>
        <w:t xml:space="preserve"> </w:t>
      </w:r>
      <w:r>
        <w:rPr>
          <w:rFonts w:ascii="Verdana" w:hAnsi="Verdana"/>
          <w:sz w:val="22"/>
          <w:szCs w:val="22"/>
          <w:u w:val="single"/>
        </w:rPr>
        <w:t>or</w:t>
      </w:r>
      <w:r w:rsidRPr="008637DB">
        <w:rPr>
          <w:rFonts w:ascii="Verdana" w:hAnsi="Verdana"/>
          <w:sz w:val="22"/>
          <w:szCs w:val="22"/>
          <w:u w:val="single"/>
        </w:rPr>
        <w:t xml:space="preserve"> practice</w:t>
      </w:r>
      <w:r>
        <w:rPr>
          <w:rFonts w:ascii="Verdana" w:hAnsi="Verdana"/>
          <w:sz w:val="22"/>
          <w:szCs w:val="22"/>
        </w:rPr>
        <w:t xml:space="preserve"> please list what equality information you considered and engagement you have carried out in relation to it.</w:t>
      </w:r>
    </w:p>
    <w:p w:rsidR="000D1BE1" w:rsidP="000D1BE1" w:rsidRDefault="000D1BE1" w14:paraId="7D19DAA0" w14:textId="77777777">
      <w:pPr>
        <w:rPr>
          <w:rFonts w:ascii="Verdana" w:hAnsi="Verdana"/>
          <w:sz w:val="22"/>
          <w:szCs w:val="22"/>
        </w:rPr>
      </w:pPr>
    </w:p>
    <w:p w:rsidR="000D1BE1" w:rsidP="000D1BE1" w:rsidRDefault="000D1BE1" w14:paraId="63E525BB" w14:textId="77777777">
      <w:pPr>
        <w:rPr>
          <w:rFonts w:ascii="Verdana" w:hAnsi="Verdana"/>
          <w:sz w:val="22"/>
          <w:szCs w:val="22"/>
        </w:rPr>
      </w:pPr>
      <w:r>
        <w:rPr>
          <w:rFonts w:ascii="Verdana" w:hAnsi="Verdana"/>
          <w:sz w:val="22"/>
          <w:szCs w:val="22"/>
        </w:rPr>
        <w:t>Please provide a link if</w:t>
      </w:r>
      <w:r w:rsidRPr="00177177">
        <w:rPr>
          <w:rFonts w:ascii="Verdana" w:hAnsi="Verdana"/>
          <w:sz w:val="22"/>
          <w:szCs w:val="22"/>
        </w:rPr>
        <w:t xml:space="preserve"> </w:t>
      </w:r>
      <w:r>
        <w:rPr>
          <w:rFonts w:ascii="Verdana" w:hAnsi="Verdana"/>
          <w:sz w:val="22"/>
          <w:szCs w:val="22"/>
        </w:rPr>
        <w:t>the information</w:t>
      </w:r>
      <w:r w:rsidRPr="00177177">
        <w:rPr>
          <w:rFonts w:ascii="Verdana" w:hAnsi="Verdana"/>
          <w:sz w:val="22"/>
          <w:szCs w:val="22"/>
        </w:rPr>
        <w:t xml:space="preserve"> </w:t>
      </w:r>
      <w:r>
        <w:rPr>
          <w:rFonts w:ascii="Verdana" w:hAnsi="Verdana"/>
          <w:sz w:val="22"/>
          <w:szCs w:val="22"/>
        </w:rPr>
        <w:t xml:space="preserve">is </w:t>
      </w:r>
      <w:r w:rsidRPr="00177177">
        <w:rPr>
          <w:rFonts w:ascii="Verdana" w:hAnsi="Verdana"/>
          <w:sz w:val="22"/>
          <w:szCs w:val="22"/>
        </w:rPr>
        <w:t xml:space="preserve">published on the web and </w:t>
      </w:r>
      <w:r>
        <w:rPr>
          <w:rFonts w:ascii="Verdana" w:hAnsi="Verdana"/>
          <w:sz w:val="22"/>
          <w:szCs w:val="22"/>
        </w:rPr>
        <w:t>advise when it was last updated</w:t>
      </w:r>
      <w:r w:rsidRPr="00177177">
        <w:rPr>
          <w:rFonts w:ascii="Verdana" w:hAnsi="Verdana"/>
          <w:sz w:val="22"/>
          <w:szCs w:val="22"/>
        </w:rPr>
        <w:t>?</w:t>
      </w:r>
    </w:p>
    <w:p w:rsidRPr="00177177" w:rsidR="000D1BE1" w:rsidP="000D1BE1" w:rsidRDefault="000D1BE1" w14:paraId="68E56FA4" w14:textId="77777777">
      <w:pPr>
        <w:rPr>
          <w:rFonts w:ascii="Verdana" w:hAnsi="Verdana"/>
          <w:sz w:val="22"/>
          <w:szCs w:val="22"/>
        </w:rPr>
      </w:pPr>
    </w:p>
    <w:p w:rsidR="000D1BE1" w:rsidP="000D1BE1" w:rsidRDefault="000D1BE1" w14:paraId="44F8D852" w14:textId="77777777">
      <w:pPr>
        <w:rPr>
          <w:rFonts w:ascii="Verdana" w:hAnsi="Verdana"/>
          <w:sz w:val="22"/>
          <w:szCs w:val="22"/>
        </w:rPr>
      </w:pPr>
      <w:r w:rsidRPr="00177177">
        <w:rPr>
          <w:rFonts w:ascii="Verdana" w:hAnsi="Verdana"/>
          <w:sz w:val="22"/>
          <w:szCs w:val="22"/>
        </w:rPr>
        <w:t>(</w:t>
      </w:r>
      <w:r>
        <w:rPr>
          <w:rFonts w:ascii="Verdana" w:hAnsi="Verdana"/>
          <w:sz w:val="22"/>
          <w:szCs w:val="22"/>
        </w:rPr>
        <w:t xml:space="preserve">NB. </w:t>
      </w:r>
      <w:smartTag w:uri="urn:schemas-microsoft-com:office:smarttags" w:element="PersonName">
        <w:r w:rsidRPr="00177177">
          <w:rPr>
            <w:rFonts w:ascii="Verdana" w:hAnsi="Verdana"/>
            <w:sz w:val="22"/>
            <w:szCs w:val="22"/>
          </w:rPr>
          <w:t>Equality</w:t>
        </w:r>
      </w:smartTag>
      <w:r w:rsidRPr="00177177">
        <w:rPr>
          <w:rFonts w:ascii="Verdana" w:hAnsi="Verdana"/>
          <w:sz w:val="22"/>
          <w:szCs w:val="22"/>
        </w:rPr>
        <w:t xml:space="preserve"> information can be both qualitative and quantitative. It includes knowledge of service users, satisfaction rates, compliments and complaints, the results of surveys or other engagement activities and should be broken down by equality characteristics where relevant.)</w:t>
      </w:r>
    </w:p>
    <w:p w:rsidRPr="00177177" w:rsidR="000D1BE1" w:rsidP="000D1BE1" w:rsidRDefault="000D1BE1" w14:paraId="198F914A" w14:textId="77777777">
      <w:pPr>
        <w:rPr>
          <w:rFonts w:ascii="Verdana" w:hAnsi="Verdana"/>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11"/>
        <w:gridCol w:w="5973"/>
        <w:gridCol w:w="1310"/>
      </w:tblGrid>
      <w:tr w:rsidRPr="00C816A5" w:rsidR="000D1BE1" w:rsidTr="00D37936" w14:paraId="101C0B39" w14:textId="77777777">
        <w:tc>
          <w:tcPr>
            <w:tcW w:w="2294" w:type="dxa"/>
          </w:tcPr>
          <w:p w:rsidRPr="00C816A5" w:rsidR="000D1BE1" w:rsidP="00D37936" w:rsidRDefault="000D1BE1" w14:paraId="33C59302" w14:textId="77777777">
            <w:pPr>
              <w:rPr>
                <w:rFonts w:ascii="Verdana" w:hAnsi="Verdana"/>
                <w:b/>
                <w:sz w:val="22"/>
                <w:szCs w:val="22"/>
              </w:rPr>
            </w:pPr>
            <w:r w:rsidRPr="00C816A5">
              <w:rPr>
                <w:rFonts w:ascii="Verdana" w:hAnsi="Verdana"/>
                <w:b/>
                <w:sz w:val="22"/>
                <w:szCs w:val="22"/>
              </w:rPr>
              <w:t>Details of the equality information or engagement</w:t>
            </w:r>
          </w:p>
        </w:tc>
        <w:tc>
          <w:tcPr>
            <w:tcW w:w="5973" w:type="dxa"/>
          </w:tcPr>
          <w:p w:rsidRPr="00C816A5" w:rsidR="000D1BE1" w:rsidP="00D37936" w:rsidRDefault="000D1BE1" w14:paraId="3DA5865F" w14:textId="77777777">
            <w:pPr>
              <w:rPr>
                <w:rFonts w:ascii="Verdana" w:hAnsi="Verdana"/>
                <w:b/>
                <w:sz w:val="22"/>
                <w:szCs w:val="22"/>
              </w:rPr>
            </w:pPr>
            <w:r w:rsidRPr="00C816A5">
              <w:rPr>
                <w:rFonts w:ascii="Verdana" w:hAnsi="Verdana"/>
                <w:b/>
                <w:sz w:val="22"/>
                <w:szCs w:val="22"/>
              </w:rPr>
              <w:t xml:space="preserve">Internet link if published </w:t>
            </w:r>
          </w:p>
        </w:tc>
        <w:tc>
          <w:tcPr>
            <w:tcW w:w="1353" w:type="dxa"/>
          </w:tcPr>
          <w:p w:rsidRPr="00C816A5" w:rsidR="000D1BE1" w:rsidP="00D37936" w:rsidRDefault="000D1BE1" w14:paraId="1220D1C4" w14:textId="77777777">
            <w:pPr>
              <w:rPr>
                <w:rFonts w:ascii="Verdana" w:hAnsi="Verdana"/>
                <w:b/>
                <w:sz w:val="22"/>
                <w:szCs w:val="22"/>
              </w:rPr>
            </w:pPr>
            <w:r w:rsidRPr="00C816A5">
              <w:rPr>
                <w:rFonts w:ascii="Verdana" w:hAnsi="Verdana"/>
                <w:b/>
                <w:sz w:val="22"/>
                <w:szCs w:val="22"/>
              </w:rPr>
              <w:t>Date last updated</w:t>
            </w:r>
          </w:p>
        </w:tc>
      </w:tr>
      <w:tr w:rsidRPr="00C816A5" w:rsidR="000D1BE1" w:rsidTr="00D37936" w14:paraId="2C90DED7" w14:textId="77777777">
        <w:tc>
          <w:tcPr>
            <w:tcW w:w="2294" w:type="dxa"/>
          </w:tcPr>
          <w:p w:rsidRPr="00EB47D6" w:rsidR="000D1BE1" w:rsidP="00D37936" w:rsidRDefault="000D1BE1" w14:paraId="1EE733F8" w14:textId="77777777">
            <w:pPr>
              <w:rPr>
                <w:rFonts w:ascii="Verdana" w:hAnsi="Verdana"/>
                <w:sz w:val="22"/>
                <w:szCs w:val="22"/>
              </w:rPr>
            </w:pPr>
          </w:p>
          <w:p w:rsidRPr="00EB47D6" w:rsidR="000D1BE1" w:rsidP="00D37936" w:rsidRDefault="000D1BE1" w14:paraId="26C175A8" w14:textId="77777777">
            <w:pPr>
              <w:rPr>
                <w:rFonts w:ascii="Verdana" w:hAnsi="Verdana"/>
                <w:sz w:val="22"/>
                <w:szCs w:val="22"/>
              </w:rPr>
            </w:pPr>
            <w:r w:rsidRPr="00EB47D6">
              <w:rPr>
                <w:rFonts w:ascii="Verdana" w:hAnsi="Verdana"/>
                <w:sz w:val="22"/>
                <w:szCs w:val="22"/>
              </w:rPr>
              <w:t xml:space="preserve">The </w:t>
            </w:r>
            <w:r>
              <w:rPr>
                <w:rFonts w:ascii="Verdana" w:hAnsi="Verdana"/>
                <w:sz w:val="22"/>
                <w:szCs w:val="22"/>
              </w:rPr>
              <w:t>Care Top Up</w:t>
            </w:r>
            <w:r w:rsidRPr="00EB47D6">
              <w:rPr>
                <w:rFonts w:ascii="Verdana" w:hAnsi="Verdana"/>
                <w:sz w:val="22"/>
                <w:szCs w:val="22"/>
              </w:rPr>
              <w:t xml:space="preserve"> </w:t>
            </w:r>
            <w:r>
              <w:rPr>
                <w:rFonts w:ascii="Verdana" w:hAnsi="Verdana"/>
                <w:sz w:val="22"/>
                <w:szCs w:val="22"/>
              </w:rPr>
              <w:t>P</w:t>
            </w:r>
            <w:r w:rsidRPr="00EB47D6">
              <w:rPr>
                <w:rFonts w:ascii="Verdana" w:hAnsi="Verdana"/>
                <w:sz w:val="22"/>
                <w:szCs w:val="22"/>
              </w:rPr>
              <w:t>olicy is based on Department of Health guidelines under the Care Act 2014</w:t>
            </w:r>
            <w:r>
              <w:rPr>
                <w:rFonts w:ascii="Verdana" w:hAnsi="Verdana"/>
                <w:sz w:val="22"/>
                <w:szCs w:val="22"/>
              </w:rPr>
              <w:t>.</w:t>
            </w:r>
          </w:p>
        </w:tc>
        <w:tc>
          <w:tcPr>
            <w:tcW w:w="5973" w:type="dxa"/>
          </w:tcPr>
          <w:p w:rsidR="000D1BE1" w:rsidP="00D37936" w:rsidRDefault="000D1BE1" w14:paraId="66CB6939" w14:textId="77777777">
            <w:pPr>
              <w:rPr>
                <w:rFonts w:ascii="Verdana" w:hAnsi="Verdana"/>
                <w:sz w:val="22"/>
                <w:szCs w:val="22"/>
              </w:rPr>
            </w:pPr>
            <w:hyperlink w:history="1" r:id="rId8">
              <w:r w:rsidRPr="0034330D">
                <w:rPr>
                  <w:rStyle w:val="Hyperlink"/>
                  <w:rFonts w:ascii="Verdana" w:hAnsi="Verdana" w:eastAsiaTheme="majorEastAsia"/>
                  <w:sz w:val="22"/>
                  <w:szCs w:val="22"/>
                </w:rPr>
                <w:t>https://www.gov.uk/government/publications/care-act-statutory-guidance/care-and-support-statutory-guidance</w:t>
              </w:r>
            </w:hyperlink>
          </w:p>
          <w:p w:rsidRPr="00EB47D6" w:rsidR="000D1BE1" w:rsidP="00D37936" w:rsidRDefault="000D1BE1" w14:paraId="24909C94" w14:textId="77777777">
            <w:pPr>
              <w:rPr>
                <w:rFonts w:ascii="Verdana" w:hAnsi="Verdana"/>
                <w:sz w:val="22"/>
                <w:szCs w:val="22"/>
              </w:rPr>
            </w:pPr>
          </w:p>
        </w:tc>
        <w:tc>
          <w:tcPr>
            <w:tcW w:w="1353" w:type="dxa"/>
          </w:tcPr>
          <w:p w:rsidRPr="00EB47D6" w:rsidR="000D1BE1" w:rsidP="00D37936" w:rsidRDefault="000D1BE1" w14:paraId="5AD3B0AE" w14:textId="77777777">
            <w:pPr>
              <w:rPr>
                <w:rFonts w:ascii="Verdana" w:hAnsi="Verdana"/>
                <w:sz w:val="22"/>
                <w:szCs w:val="22"/>
              </w:rPr>
            </w:pPr>
          </w:p>
          <w:p w:rsidRPr="00EB47D6" w:rsidR="000D1BE1" w:rsidP="00D37936" w:rsidRDefault="000D1BE1" w14:paraId="062DF807" w14:textId="77777777">
            <w:pPr>
              <w:rPr>
                <w:rFonts w:ascii="Verdana" w:hAnsi="Verdana"/>
                <w:sz w:val="22"/>
                <w:szCs w:val="22"/>
              </w:rPr>
            </w:pPr>
            <w:r>
              <w:rPr>
                <w:rFonts w:ascii="Verdana" w:hAnsi="Verdana"/>
                <w:sz w:val="22"/>
                <w:szCs w:val="22"/>
              </w:rPr>
              <w:t>May 2025</w:t>
            </w:r>
          </w:p>
        </w:tc>
      </w:tr>
      <w:tr w:rsidRPr="00C816A5" w:rsidR="000D1BE1" w:rsidTr="00D37936" w14:paraId="1FCB3C5C" w14:textId="77777777">
        <w:tc>
          <w:tcPr>
            <w:tcW w:w="2294" w:type="dxa"/>
          </w:tcPr>
          <w:p w:rsidRPr="00EB47D6" w:rsidR="000D1BE1" w:rsidP="00D37936" w:rsidRDefault="000D1BE1" w14:paraId="4CC19DB8" w14:textId="77777777">
            <w:pPr>
              <w:rPr>
                <w:rFonts w:ascii="Verdana" w:hAnsi="Verdana"/>
                <w:sz w:val="22"/>
                <w:szCs w:val="22"/>
              </w:rPr>
            </w:pPr>
          </w:p>
        </w:tc>
        <w:tc>
          <w:tcPr>
            <w:tcW w:w="5973" w:type="dxa"/>
          </w:tcPr>
          <w:p w:rsidRPr="00EB47D6" w:rsidR="000D1BE1" w:rsidP="00D37936" w:rsidRDefault="000D1BE1" w14:paraId="3ACC7DDA" w14:textId="77777777">
            <w:pPr>
              <w:rPr>
                <w:rFonts w:ascii="Verdana" w:hAnsi="Verdana"/>
                <w:sz w:val="22"/>
                <w:szCs w:val="22"/>
              </w:rPr>
            </w:pPr>
          </w:p>
        </w:tc>
        <w:tc>
          <w:tcPr>
            <w:tcW w:w="1353" w:type="dxa"/>
          </w:tcPr>
          <w:p w:rsidRPr="00EB47D6" w:rsidR="000D1BE1" w:rsidP="00D37936" w:rsidRDefault="000D1BE1" w14:paraId="5204DE26" w14:textId="77777777">
            <w:pPr>
              <w:rPr>
                <w:rFonts w:ascii="Verdana" w:hAnsi="Verdana"/>
                <w:sz w:val="22"/>
                <w:szCs w:val="22"/>
              </w:rPr>
            </w:pPr>
          </w:p>
        </w:tc>
      </w:tr>
    </w:tbl>
    <w:p w:rsidRPr="00177177" w:rsidR="000D1BE1" w:rsidP="000D1BE1" w:rsidRDefault="000D1BE1" w14:paraId="52D7661E" w14:textId="77777777">
      <w:pPr>
        <w:rPr>
          <w:rFonts w:ascii="Verdana" w:hAnsi="Verdana"/>
          <w:sz w:val="22"/>
          <w:szCs w:val="22"/>
        </w:rPr>
      </w:pPr>
    </w:p>
    <w:p w:rsidR="000D1BE1" w:rsidP="000D1BE1" w:rsidRDefault="000D1BE1" w14:paraId="2C757ECA" w14:textId="77777777">
      <w:pPr>
        <w:rPr>
          <w:rFonts w:ascii="Verdana" w:hAnsi="Verdana"/>
          <w:sz w:val="22"/>
          <w:szCs w:val="22"/>
        </w:rPr>
      </w:pPr>
      <w:r w:rsidRPr="00177177">
        <w:rPr>
          <w:rFonts w:ascii="Verdana" w:hAnsi="Verdana"/>
          <w:b/>
          <w:sz w:val="22"/>
          <w:szCs w:val="22"/>
        </w:rPr>
        <w:t>4b.</w:t>
      </w:r>
      <w:r w:rsidRPr="00177177">
        <w:rPr>
          <w:rFonts w:ascii="Verdana" w:hAnsi="Verdana"/>
          <w:sz w:val="22"/>
          <w:szCs w:val="22"/>
        </w:rPr>
        <w:t xml:space="preserve"> Are there any information gaps, and if so how do you plan to tackle them?</w:t>
      </w:r>
    </w:p>
    <w:p w:rsidRPr="00177177" w:rsidR="000D1BE1" w:rsidP="000D1BE1" w:rsidRDefault="000D1BE1" w14:paraId="328DE8D2" w14:textId="77777777">
      <w:pPr>
        <w:rPr>
          <w:rFonts w:ascii="Verdana" w:hAnsi="Verdana"/>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94"/>
      </w:tblGrid>
      <w:tr w:rsidRPr="00C816A5" w:rsidR="000D1BE1" w:rsidTr="00D37936" w14:paraId="66514772" w14:textId="77777777">
        <w:tc>
          <w:tcPr>
            <w:tcW w:w="10008" w:type="dxa"/>
          </w:tcPr>
          <w:p w:rsidR="000D1BE1" w:rsidP="00D37936" w:rsidRDefault="000D1BE1" w14:paraId="0929872D" w14:textId="77777777">
            <w:pPr>
              <w:rPr>
                <w:rFonts w:ascii="Verdana" w:hAnsi="Verdana"/>
                <w:color w:val="0000FF"/>
                <w:sz w:val="22"/>
                <w:szCs w:val="22"/>
              </w:rPr>
            </w:pPr>
          </w:p>
          <w:p w:rsidRPr="004E6D17" w:rsidR="000D1BE1" w:rsidP="00D37936" w:rsidRDefault="000D1BE1" w14:paraId="19337662" w14:textId="77777777">
            <w:pPr>
              <w:rPr>
                <w:rFonts w:ascii="Verdana" w:hAnsi="Verdana"/>
                <w:sz w:val="22"/>
                <w:szCs w:val="22"/>
              </w:rPr>
            </w:pPr>
            <w:r w:rsidRPr="004E6D17">
              <w:rPr>
                <w:rFonts w:ascii="Verdana" w:hAnsi="Verdana"/>
                <w:sz w:val="22"/>
                <w:szCs w:val="22"/>
              </w:rPr>
              <w:t>Consultation required with stakeholders</w:t>
            </w:r>
          </w:p>
        </w:tc>
      </w:tr>
    </w:tbl>
    <w:p w:rsidR="000D1BE1" w:rsidP="000D1BE1" w:rsidRDefault="000D1BE1" w14:paraId="572EC2F2" w14:textId="77777777">
      <w:pPr>
        <w:pStyle w:val="Heading2"/>
        <w:rPr>
          <w:rFonts w:ascii="Verdana" w:hAnsi="Verdana"/>
          <w:i/>
          <w:iCs/>
          <w:caps/>
          <w:sz w:val="22"/>
        </w:rPr>
      </w:pPr>
    </w:p>
    <w:p w:rsidR="000D1BE1" w:rsidP="000D1BE1" w:rsidRDefault="000D1BE1" w14:paraId="37F99249" w14:textId="77777777"/>
    <w:p w:rsidRPr="007E5F82" w:rsidR="000D1BE1" w:rsidP="000D1BE1" w:rsidRDefault="000D1BE1" w14:paraId="7C6DC239" w14:textId="77777777"/>
    <w:p w:rsidRPr="00770D4F" w:rsidR="000D1BE1" w:rsidP="000D1BE1" w:rsidRDefault="000D1BE1" w14:paraId="19C0FE65" w14:textId="77777777">
      <w:pPr>
        <w:pStyle w:val="Heading2"/>
        <w:rPr>
          <w:rFonts w:ascii="Verdana" w:hAnsi="Verdana"/>
          <w:i/>
          <w:iCs/>
          <w:caps/>
          <w:sz w:val="22"/>
        </w:rPr>
      </w:pPr>
      <w:r w:rsidRPr="00770D4F">
        <w:rPr>
          <w:rFonts w:ascii="Verdana" w:hAnsi="Verdana"/>
          <w:caps/>
          <w:sz w:val="22"/>
        </w:rPr>
        <w:t>5. Conclusions of the equality analysis</w:t>
      </w:r>
    </w:p>
    <w:p w:rsidR="000D1BE1" w:rsidP="000D1BE1" w:rsidRDefault="000D1BE1" w14:paraId="1BEC1B92" w14:textId="77777777">
      <w:pPr>
        <w:rPr>
          <w:rFonts w:ascii="Verdana" w:hAnsi="Verdana"/>
          <w:sz w:val="22"/>
          <w:szCs w:val="22"/>
        </w:rPr>
      </w:pPr>
    </w:p>
    <w:tbl>
      <w:tblPr>
        <w:tblW w:w="9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08"/>
        <w:gridCol w:w="6512"/>
      </w:tblGrid>
      <w:tr w:rsidRPr="00C816A5" w:rsidR="000D1BE1" w:rsidTr="00D37936" w14:paraId="5945DFDA" w14:textId="77777777">
        <w:tc>
          <w:tcPr>
            <w:tcW w:w="3108" w:type="dxa"/>
          </w:tcPr>
          <w:p w:rsidRPr="00C816A5" w:rsidR="000D1BE1" w:rsidP="00D37936" w:rsidRDefault="000D1BE1" w14:paraId="4BEA7054" w14:textId="77777777">
            <w:pPr>
              <w:rPr>
                <w:rFonts w:ascii="Verdana" w:hAnsi="Verdana"/>
                <w:b/>
                <w:sz w:val="22"/>
                <w:szCs w:val="22"/>
              </w:rPr>
            </w:pPr>
            <w:r w:rsidRPr="00C816A5">
              <w:rPr>
                <w:rFonts w:ascii="Verdana" w:hAnsi="Verdana"/>
                <w:b/>
                <w:sz w:val="22"/>
                <w:szCs w:val="22"/>
              </w:rPr>
              <w:t>What will the likely overall effect of your policy/service plan be on equality?</w:t>
            </w:r>
          </w:p>
          <w:p w:rsidRPr="00C816A5" w:rsidR="000D1BE1" w:rsidP="00D37936" w:rsidRDefault="000D1BE1" w14:paraId="7BE41A82" w14:textId="77777777">
            <w:pPr>
              <w:rPr>
                <w:rFonts w:ascii="Verdana" w:hAnsi="Verdana"/>
                <w:b/>
                <w:sz w:val="22"/>
                <w:szCs w:val="22"/>
              </w:rPr>
            </w:pPr>
          </w:p>
        </w:tc>
        <w:tc>
          <w:tcPr>
            <w:tcW w:w="6512" w:type="dxa"/>
          </w:tcPr>
          <w:p w:rsidRPr="00EB47D6" w:rsidR="000D1BE1" w:rsidP="00D37936" w:rsidRDefault="000D1BE1" w14:paraId="78D9DED1" w14:textId="77777777">
            <w:pPr>
              <w:rPr>
                <w:rFonts w:ascii="Verdana" w:hAnsi="Verdana"/>
                <w:sz w:val="22"/>
                <w:szCs w:val="22"/>
              </w:rPr>
            </w:pPr>
            <w:r w:rsidRPr="00EB47D6">
              <w:rPr>
                <w:rFonts w:ascii="Verdana" w:hAnsi="Verdana"/>
                <w:sz w:val="22"/>
                <w:szCs w:val="22"/>
              </w:rPr>
              <w:t xml:space="preserve">The Policy is likely to have positive effects on equality in terms of </w:t>
            </w:r>
            <w:r>
              <w:rPr>
                <w:rFonts w:ascii="Verdana" w:hAnsi="Verdana"/>
                <w:sz w:val="22"/>
                <w:szCs w:val="22"/>
              </w:rPr>
              <w:t>freedom of choice on where a person lives and ensuring that it is affordable</w:t>
            </w:r>
            <w:r w:rsidRPr="00EB47D6">
              <w:rPr>
                <w:rFonts w:ascii="Verdana" w:hAnsi="Verdana"/>
                <w:sz w:val="22"/>
                <w:szCs w:val="22"/>
              </w:rPr>
              <w:t xml:space="preserve">  </w:t>
            </w:r>
          </w:p>
        </w:tc>
      </w:tr>
      <w:tr w:rsidRPr="00C816A5" w:rsidR="000D1BE1" w:rsidTr="00D37936" w14:paraId="75A4E549" w14:textId="77777777">
        <w:tc>
          <w:tcPr>
            <w:tcW w:w="3108" w:type="dxa"/>
          </w:tcPr>
          <w:p w:rsidRPr="00C816A5" w:rsidR="000D1BE1" w:rsidP="00D37936" w:rsidRDefault="000D1BE1" w14:paraId="68A985A2" w14:textId="77777777">
            <w:pPr>
              <w:rPr>
                <w:rFonts w:ascii="Verdana" w:hAnsi="Verdana"/>
                <w:b/>
                <w:sz w:val="22"/>
                <w:szCs w:val="22"/>
              </w:rPr>
            </w:pPr>
            <w:r w:rsidRPr="00C816A5">
              <w:rPr>
                <w:rFonts w:ascii="Verdana" w:hAnsi="Verdana"/>
                <w:b/>
                <w:sz w:val="22"/>
                <w:szCs w:val="22"/>
              </w:rPr>
              <w:t>If you identified any negative effects (see questions 3a) or discrimination what measures have you put in place to remove or mitigate them?</w:t>
            </w:r>
          </w:p>
          <w:p w:rsidRPr="00C816A5" w:rsidR="000D1BE1" w:rsidP="00D37936" w:rsidRDefault="000D1BE1" w14:paraId="4A789714" w14:textId="77777777">
            <w:pPr>
              <w:rPr>
                <w:rFonts w:ascii="Verdana" w:hAnsi="Verdana"/>
                <w:b/>
                <w:sz w:val="22"/>
                <w:szCs w:val="22"/>
              </w:rPr>
            </w:pPr>
          </w:p>
        </w:tc>
        <w:tc>
          <w:tcPr>
            <w:tcW w:w="6512" w:type="dxa"/>
          </w:tcPr>
          <w:p w:rsidRPr="00EB47D6" w:rsidR="000D1BE1" w:rsidP="00D37936" w:rsidRDefault="000D1BE1" w14:paraId="0F48C471" w14:textId="77777777">
            <w:pPr>
              <w:rPr>
                <w:rFonts w:ascii="Verdana" w:hAnsi="Verdana"/>
                <w:sz w:val="22"/>
                <w:szCs w:val="22"/>
              </w:rPr>
            </w:pPr>
            <w:r w:rsidRPr="00EB47D6">
              <w:rPr>
                <w:rFonts w:ascii="Verdana" w:hAnsi="Verdana"/>
                <w:sz w:val="22"/>
                <w:szCs w:val="22"/>
              </w:rPr>
              <w:t>n/a</w:t>
            </w:r>
          </w:p>
        </w:tc>
      </w:tr>
      <w:tr w:rsidRPr="00C816A5" w:rsidR="000D1BE1" w:rsidTr="00D37936" w14:paraId="42A3E9A5" w14:textId="77777777">
        <w:tc>
          <w:tcPr>
            <w:tcW w:w="3108" w:type="dxa"/>
          </w:tcPr>
          <w:p w:rsidRPr="00C816A5" w:rsidR="000D1BE1" w:rsidP="00D37936" w:rsidRDefault="000D1BE1" w14:paraId="51FD113D" w14:textId="77777777">
            <w:pPr>
              <w:rPr>
                <w:rFonts w:ascii="Verdana" w:hAnsi="Verdana"/>
                <w:b/>
                <w:sz w:val="22"/>
                <w:szCs w:val="22"/>
              </w:rPr>
            </w:pPr>
            <w:r w:rsidRPr="00C816A5">
              <w:rPr>
                <w:rFonts w:ascii="Verdana" w:hAnsi="Verdana"/>
                <w:b/>
                <w:sz w:val="22"/>
                <w:szCs w:val="22"/>
              </w:rPr>
              <w:lastRenderedPageBreak/>
              <w:t>Have you identified any further ways that you can advance equality of opportunity and/or foster good relations? If so, please give details.</w:t>
            </w:r>
          </w:p>
          <w:p w:rsidRPr="00C816A5" w:rsidR="000D1BE1" w:rsidP="00D37936" w:rsidRDefault="000D1BE1" w14:paraId="748B2467" w14:textId="77777777">
            <w:pPr>
              <w:rPr>
                <w:rFonts w:ascii="Verdana" w:hAnsi="Verdana"/>
                <w:b/>
                <w:sz w:val="22"/>
                <w:szCs w:val="22"/>
              </w:rPr>
            </w:pPr>
            <w:r w:rsidRPr="00C816A5">
              <w:rPr>
                <w:rFonts w:ascii="Verdana" w:hAnsi="Verdana"/>
                <w:b/>
                <w:sz w:val="22"/>
                <w:szCs w:val="22"/>
              </w:rPr>
              <w:t xml:space="preserve"> </w:t>
            </w:r>
          </w:p>
        </w:tc>
        <w:tc>
          <w:tcPr>
            <w:tcW w:w="6512" w:type="dxa"/>
          </w:tcPr>
          <w:p w:rsidRPr="00EB47D6" w:rsidR="000D1BE1" w:rsidP="00D37936" w:rsidRDefault="000D1BE1" w14:paraId="19007C0E" w14:textId="77777777">
            <w:pPr>
              <w:rPr>
                <w:rFonts w:ascii="Verdana" w:hAnsi="Verdana"/>
                <w:sz w:val="22"/>
                <w:szCs w:val="22"/>
              </w:rPr>
            </w:pPr>
            <w:r w:rsidRPr="00EB47D6">
              <w:rPr>
                <w:rFonts w:ascii="Verdana" w:hAnsi="Verdana"/>
                <w:sz w:val="22"/>
                <w:szCs w:val="22"/>
              </w:rPr>
              <w:t>None</w:t>
            </w:r>
          </w:p>
        </w:tc>
      </w:tr>
      <w:tr w:rsidRPr="00C816A5" w:rsidR="000D1BE1" w:rsidTr="00D37936" w14:paraId="3579DC64" w14:textId="77777777">
        <w:tc>
          <w:tcPr>
            <w:tcW w:w="3108" w:type="dxa"/>
          </w:tcPr>
          <w:p w:rsidRPr="00C816A5" w:rsidR="000D1BE1" w:rsidP="00D37936" w:rsidRDefault="000D1BE1" w14:paraId="25474080" w14:textId="77777777">
            <w:pPr>
              <w:rPr>
                <w:rFonts w:ascii="Verdana" w:hAnsi="Verdana"/>
                <w:b/>
                <w:sz w:val="22"/>
                <w:szCs w:val="22"/>
              </w:rPr>
            </w:pPr>
            <w:r w:rsidRPr="00C816A5">
              <w:rPr>
                <w:rFonts w:ascii="Verdana" w:hAnsi="Verdana"/>
                <w:b/>
                <w:sz w:val="22"/>
                <w:szCs w:val="22"/>
              </w:rPr>
              <w:t>What steps do you intend to take now in respect of the implementation of your policy/service plan?</w:t>
            </w:r>
          </w:p>
          <w:p w:rsidRPr="00C816A5" w:rsidR="000D1BE1" w:rsidP="00D37936" w:rsidRDefault="000D1BE1" w14:paraId="39823502" w14:textId="77777777">
            <w:pPr>
              <w:rPr>
                <w:rFonts w:ascii="Verdana" w:hAnsi="Verdana"/>
                <w:b/>
                <w:sz w:val="22"/>
                <w:szCs w:val="22"/>
              </w:rPr>
            </w:pPr>
          </w:p>
        </w:tc>
        <w:tc>
          <w:tcPr>
            <w:tcW w:w="6512" w:type="dxa"/>
          </w:tcPr>
          <w:p w:rsidRPr="00EB47D6" w:rsidR="000D1BE1" w:rsidP="00D37936" w:rsidRDefault="000D1BE1" w14:paraId="533864A4" w14:textId="77777777">
            <w:pPr>
              <w:rPr>
                <w:rFonts w:ascii="Verdana" w:hAnsi="Verdana"/>
                <w:sz w:val="22"/>
                <w:szCs w:val="22"/>
              </w:rPr>
            </w:pPr>
            <w:r>
              <w:rPr>
                <w:rFonts w:ascii="Verdana" w:hAnsi="Verdana"/>
                <w:sz w:val="22"/>
                <w:szCs w:val="22"/>
              </w:rPr>
              <w:t>Formulation of processes for implementation and training</w:t>
            </w:r>
          </w:p>
        </w:tc>
      </w:tr>
    </w:tbl>
    <w:p w:rsidRPr="00770D4F" w:rsidR="000D1BE1" w:rsidP="000D1BE1" w:rsidRDefault="000D1BE1" w14:paraId="1F08C8FD" w14:textId="77777777">
      <w:pPr>
        <w:pStyle w:val="Heading2"/>
        <w:rPr>
          <w:rFonts w:ascii="Verdana" w:hAnsi="Verdana"/>
          <w:i/>
          <w:caps/>
          <w:sz w:val="22"/>
          <w:szCs w:val="22"/>
        </w:rPr>
      </w:pPr>
      <w:r w:rsidRPr="00770D4F">
        <w:rPr>
          <w:rFonts w:ascii="Verdana" w:hAnsi="Verdana"/>
          <w:caps/>
          <w:sz w:val="22"/>
          <w:szCs w:val="22"/>
        </w:rPr>
        <w:t>6. Monitoring and Review</w:t>
      </w:r>
    </w:p>
    <w:p w:rsidR="000D1BE1" w:rsidP="000D1BE1" w:rsidRDefault="000D1BE1" w14:paraId="2F135187" w14:textId="77777777">
      <w:pPr>
        <w:rPr>
          <w:rFonts w:ascii="Verdana" w:hAnsi="Verdana"/>
          <w:sz w:val="22"/>
          <w:szCs w:val="22"/>
        </w:rPr>
      </w:pPr>
    </w:p>
    <w:p w:rsidR="000D1BE1" w:rsidP="000D1BE1" w:rsidRDefault="000D1BE1" w14:paraId="132B63B0" w14:textId="77777777">
      <w:pPr>
        <w:rPr>
          <w:rFonts w:ascii="Verdana" w:hAnsi="Verdana"/>
          <w:b/>
          <w:sz w:val="22"/>
          <w:szCs w:val="22"/>
        </w:rPr>
      </w:pPr>
      <w:r>
        <w:rPr>
          <w:rFonts w:ascii="Verdana" w:hAnsi="Verdana"/>
          <w:b/>
          <w:sz w:val="22"/>
          <w:szCs w:val="22"/>
        </w:rPr>
        <w:t>If you intend to proceed with your policy/service plan, please detail what monitoring arrangements (if appropriate) you will put in place to monitor the ongoing effects. Please also state when the policy/service plan will be reviewed.</w:t>
      </w:r>
    </w:p>
    <w:p w:rsidR="000D1BE1" w:rsidP="000D1BE1" w:rsidRDefault="000D1BE1" w14:paraId="029C20E5" w14:textId="77777777">
      <w:pPr>
        <w:rPr>
          <w:rFonts w:ascii="Verdana" w:hAnsi="Verdana"/>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94"/>
      </w:tblGrid>
      <w:tr w:rsidRPr="00EB47D6" w:rsidR="000D1BE1" w:rsidTr="00D37936" w14:paraId="4418503C" w14:textId="77777777">
        <w:tc>
          <w:tcPr>
            <w:tcW w:w="9620" w:type="dxa"/>
          </w:tcPr>
          <w:p w:rsidRPr="00EB47D6" w:rsidR="000D1BE1" w:rsidP="00D37936" w:rsidRDefault="000D1BE1" w14:paraId="3AA6AF62" w14:textId="77777777">
            <w:pPr>
              <w:rPr>
                <w:rFonts w:ascii="Verdana" w:hAnsi="Verdana"/>
                <w:sz w:val="22"/>
                <w:szCs w:val="22"/>
              </w:rPr>
            </w:pPr>
          </w:p>
          <w:p w:rsidRPr="00EB47D6" w:rsidR="000D1BE1" w:rsidP="00D37936" w:rsidRDefault="000D1BE1" w14:paraId="27A3134E" w14:textId="77777777">
            <w:pPr>
              <w:rPr>
                <w:rFonts w:ascii="Verdana" w:hAnsi="Verdana"/>
                <w:sz w:val="22"/>
                <w:szCs w:val="22"/>
              </w:rPr>
            </w:pPr>
            <w:r w:rsidRPr="00EB47D6">
              <w:rPr>
                <w:rFonts w:ascii="Verdana" w:hAnsi="Verdana"/>
                <w:sz w:val="22"/>
                <w:szCs w:val="22"/>
              </w:rPr>
              <w:t xml:space="preserve">The </w:t>
            </w:r>
            <w:r>
              <w:rPr>
                <w:rFonts w:ascii="Verdana" w:hAnsi="Verdana"/>
                <w:sz w:val="22"/>
                <w:szCs w:val="22"/>
              </w:rPr>
              <w:t>Care Top up</w:t>
            </w:r>
            <w:r w:rsidRPr="00EB47D6">
              <w:rPr>
                <w:rFonts w:ascii="Verdana" w:hAnsi="Verdana"/>
                <w:sz w:val="22"/>
                <w:szCs w:val="22"/>
              </w:rPr>
              <w:t xml:space="preserve"> Policy will be subject to an annual review </w:t>
            </w:r>
            <w:r>
              <w:rPr>
                <w:rFonts w:ascii="Verdana" w:hAnsi="Verdana"/>
                <w:sz w:val="22"/>
                <w:szCs w:val="22"/>
              </w:rPr>
              <w:t>in accordance with Care Act updates issued by the Department of Health</w:t>
            </w:r>
          </w:p>
          <w:p w:rsidRPr="00EB47D6" w:rsidR="000D1BE1" w:rsidP="00D37936" w:rsidRDefault="000D1BE1" w14:paraId="36285381" w14:textId="77777777">
            <w:pPr>
              <w:rPr>
                <w:rFonts w:ascii="Verdana" w:hAnsi="Verdana"/>
                <w:b/>
                <w:sz w:val="22"/>
                <w:szCs w:val="22"/>
              </w:rPr>
            </w:pPr>
          </w:p>
        </w:tc>
      </w:tr>
    </w:tbl>
    <w:p w:rsidRPr="00EB47D6" w:rsidR="000D1BE1" w:rsidP="000D1BE1" w:rsidRDefault="000D1BE1" w14:paraId="73CAD580" w14:textId="77777777">
      <w:pPr>
        <w:rPr>
          <w:rFonts w:ascii="Verdana" w:hAnsi="Verdana"/>
          <w:b/>
          <w:sz w:val="22"/>
          <w:szCs w:val="22"/>
        </w:rPr>
      </w:pPr>
    </w:p>
    <w:tbl>
      <w:tblPr>
        <w:tblW w:w="0" w:type="auto"/>
        <w:shd w:val="clear" w:color="auto" w:fill="D9D9D9"/>
        <w:tblLook w:val="01E0" w:firstRow="1" w:lastRow="1" w:firstColumn="1" w:lastColumn="1" w:noHBand="0" w:noVBand="0"/>
      </w:tblPr>
      <w:tblGrid>
        <w:gridCol w:w="9404"/>
      </w:tblGrid>
      <w:tr w:rsidRPr="00C816A5" w:rsidR="000D1BE1" w:rsidTr="00D37936" w14:paraId="0F5048B8" w14:textId="77777777">
        <w:trPr>
          <w:trHeight w:val="1358"/>
        </w:trPr>
        <w:tc>
          <w:tcPr>
            <w:tcW w:w="9620" w:type="dxa"/>
            <w:shd w:val="clear" w:color="auto" w:fill="D9D9D9"/>
          </w:tcPr>
          <w:p w:rsidRPr="00C816A5" w:rsidR="000D1BE1" w:rsidP="00D37936" w:rsidRDefault="000D1BE1" w14:paraId="476D892F" w14:textId="77777777">
            <w:pPr>
              <w:jc w:val="center"/>
              <w:rPr>
                <w:rFonts w:ascii="Verdana" w:hAnsi="Verdana"/>
                <w:b/>
                <w:color w:val="0000FF"/>
                <w:sz w:val="22"/>
                <w:szCs w:val="22"/>
              </w:rPr>
            </w:pPr>
          </w:p>
          <w:p w:rsidRPr="00C816A5" w:rsidR="000D1BE1" w:rsidP="00D37936" w:rsidRDefault="000D1BE1" w14:paraId="5034A950" w14:textId="77777777">
            <w:pPr>
              <w:jc w:val="center"/>
              <w:rPr>
                <w:rFonts w:ascii="Verdana" w:hAnsi="Verdana"/>
                <w:b/>
                <w:color w:val="0000FF"/>
                <w:sz w:val="22"/>
                <w:szCs w:val="22"/>
              </w:rPr>
            </w:pPr>
            <w:r w:rsidRPr="00C816A5">
              <w:rPr>
                <w:rFonts w:ascii="Verdana" w:hAnsi="Verdana"/>
                <w:b/>
                <w:caps/>
                <w:sz w:val="22"/>
                <w:szCs w:val="22"/>
              </w:rPr>
              <w:t xml:space="preserve">Copies of this </w:t>
            </w:r>
            <w:smartTag w:uri="urn:schemas-microsoft-com:office:smarttags" w:element="PersonName">
              <w:r w:rsidRPr="00C816A5">
                <w:rPr>
                  <w:rFonts w:ascii="Verdana" w:hAnsi="Verdana"/>
                  <w:b/>
                  <w:caps/>
                  <w:sz w:val="22"/>
                  <w:szCs w:val="22"/>
                </w:rPr>
                <w:t>Equality</w:t>
              </w:r>
            </w:smartTag>
            <w:r w:rsidRPr="00C816A5">
              <w:rPr>
                <w:rFonts w:ascii="Verdana" w:hAnsi="Verdana"/>
                <w:b/>
                <w:caps/>
                <w:sz w:val="22"/>
                <w:szCs w:val="22"/>
              </w:rPr>
              <w:t xml:space="preserve"> Analysis Form should be attached to any reports/service plans and also sent to the equality inbox (</w:t>
            </w:r>
            <w:hyperlink w:history="1" r:id="rId9">
              <w:r w:rsidRPr="00C816A5">
                <w:rPr>
                  <w:rStyle w:val="Hyperlink"/>
                  <w:rFonts w:ascii="Verdana" w:hAnsi="Verdana" w:eastAsiaTheme="majorEastAsia"/>
                  <w:b/>
                  <w:sz w:val="22"/>
                  <w:szCs w:val="22"/>
                </w:rPr>
                <w:t>equality@bury.gov.uk</w:t>
              </w:r>
            </w:hyperlink>
            <w:r w:rsidRPr="00C816A5">
              <w:rPr>
                <w:rFonts w:ascii="Verdana" w:hAnsi="Verdana"/>
                <w:b/>
                <w:caps/>
                <w:sz w:val="22"/>
                <w:szCs w:val="22"/>
              </w:rPr>
              <w:t>) for publication.</w:t>
            </w:r>
          </w:p>
        </w:tc>
      </w:tr>
    </w:tbl>
    <w:p w:rsidRPr="00D34D1D" w:rsidR="000D1BE1" w:rsidP="000D1BE1" w:rsidRDefault="000D1BE1" w14:paraId="1602687A" w14:textId="77777777">
      <w:pPr>
        <w:jc w:val="center"/>
        <w:rPr>
          <w:rFonts w:ascii="Verdana" w:hAnsi="Verdana"/>
          <w:b/>
          <w:color w:val="FF0000"/>
          <w:sz w:val="22"/>
          <w:szCs w:val="22"/>
        </w:rPr>
      </w:pPr>
    </w:p>
    <w:p w:rsidR="005E6F21" w:rsidRDefault="005E6F21" w14:paraId="10CC1AD0" w14:textId="77777777"/>
    <w:sectPr w:rsidR="005E6F21" w:rsidSect="000D1BE1">
      <w:type w:val="continuous"/>
      <w:pgSz w:w="12240" w:h="15840"/>
      <w:pgMar w:top="794" w:right="1418" w:bottom="680" w:left="1418"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5642" w14:textId="77777777" w:rsidR="00000000" w:rsidRPr="00CC6DF3" w:rsidRDefault="00000000">
    <w:pPr>
      <w:pStyle w:val="Footer"/>
      <w:rPr>
        <w:rFonts w:ascii="Verdana" w:hAnsi="Verdana"/>
        <w:sz w:val="22"/>
        <w:szCs w:val="22"/>
      </w:rPr>
    </w:pPr>
    <w:r>
      <w:tab/>
    </w:r>
    <w:r w:rsidRPr="00CC6DF3">
      <w:rPr>
        <w:rFonts w:ascii="Verdana" w:hAnsi="Verdana"/>
        <w:sz w:val="22"/>
        <w:szCs w:val="22"/>
      </w:rPr>
      <w:t xml:space="preserve">- </w:t>
    </w:r>
    <w:r w:rsidRPr="00CC6DF3">
      <w:rPr>
        <w:rFonts w:ascii="Verdana" w:hAnsi="Verdana"/>
        <w:sz w:val="22"/>
        <w:szCs w:val="22"/>
      </w:rPr>
      <w:fldChar w:fldCharType="begin"/>
    </w:r>
    <w:r w:rsidRPr="00CC6DF3">
      <w:rPr>
        <w:rFonts w:ascii="Verdana" w:hAnsi="Verdana"/>
        <w:sz w:val="22"/>
        <w:szCs w:val="22"/>
      </w:rPr>
      <w:instrText xml:space="preserve"> PAGE </w:instrText>
    </w:r>
    <w:r w:rsidRPr="00CC6DF3">
      <w:rPr>
        <w:rFonts w:ascii="Verdana" w:hAnsi="Verdana"/>
        <w:sz w:val="22"/>
        <w:szCs w:val="22"/>
      </w:rPr>
      <w:fldChar w:fldCharType="separate"/>
    </w:r>
    <w:r>
      <w:rPr>
        <w:rFonts w:ascii="Verdana" w:hAnsi="Verdana"/>
        <w:noProof/>
        <w:sz w:val="22"/>
        <w:szCs w:val="22"/>
      </w:rPr>
      <w:t>1</w:t>
    </w:r>
    <w:r w:rsidRPr="00CC6DF3">
      <w:rPr>
        <w:rFonts w:ascii="Verdana" w:hAnsi="Verdana"/>
        <w:sz w:val="22"/>
        <w:szCs w:val="22"/>
      </w:rPr>
      <w:fldChar w:fldCharType="end"/>
    </w:r>
    <w:r w:rsidRPr="00CC6DF3">
      <w:rPr>
        <w:rFonts w:ascii="Verdana" w:hAnsi="Verdana"/>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DA519D"/>
    <w:multiLevelType w:val="hybridMultilevel"/>
    <w:tmpl w:val="5004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54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E1"/>
    <w:rsid w:val="00006BD6"/>
    <w:rsid w:val="000D1BE1"/>
    <w:rsid w:val="00243140"/>
    <w:rsid w:val="005E6F21"/>
    <w:rsid w:val="00CF6BAC"/>
    <w:rsid w:val="00FF17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62D25CF"/>
  <w15:chartTrackingRefBased/>
  <w15:docId w15:val="{2C859CC4-7778-4091-A9A6-AEE84E2D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20" w:line="360" w:lineRule="auto"/>
        <w:ind w:left="357"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BE1"/>
    <w:pPr>
      <w:spacing w:before="0" w:line="240" w:lineRule="auto"/>
      <w:ind w:left="0"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D1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D1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B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B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B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B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B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B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D1B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B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B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B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B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B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B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BE1"/>
    <w:rPr>
      <w:rFonts w:eastAsiaTheme="majorEastAsia" w:cstheme="majorBidi"/>
      <w:color w:val="272727" w:themeColor="text1" w:themeTint="D8"/>
    </w:rPr>
  </w:style>
  <w:style w:type="paragraph" w:styleId="Title">
    <w:name w:val="Title"/>
    <w:basedOn w:val="Normal"/>
    <w:next w:val="Normal"/>
    <w:link w:val="TitleChar"/>
    <w:uiPriority w:val="10"/>
    <w:qFormat/>
    <w:rsid w:val="000D1B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BE1"/>
    <w:pPr>
      <w:numPr>
        <w:ilvl w:val="1"/>
      </w:numPr>
      <w:spacing w:after="160"/>
      <w:ind w:left="357" w:hanging="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B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B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1BE1"/>
    <w:rPr>
      <w:i/>
      <w:iCs/>
      <w:color w:val="404040" w:themeColor="text1" w:themeTint="BF"/>
    </w:rPr>
  </w:style>
  <w:style w:type="paragraph" w:styleId="ListParagraph">
    <w:name w:val="List Paragraph"/>
    <w:basedOn w:val="Normal"/>
    <w:uiPriority w:val="34"/>
    <w:qFormat/>
    <w:rsid w:val="000D1BE1"/>
    <w:pPr>
      <w:ind w:left="720"/>
      <w:contextualSpacing/>
    </w:pPr>
  </w:style>
  <w:style w:type="character" w:styleId="IntenseEmphasis">
    <w:name w:val="Intense Emphasis"/>
    <w:basedOn w:val="DefaultParagraphFont"/>
    <w:uiPriority w:val="21"/>
    <w:qFormat/>
    <w:rsid w:val="000D1BE1"/>
    <w:rPr>
      <w:i/>
      <w:iCs/>
      <w:color w:val="0F4761" w:themeColor="accent1" w:themeShade="BF"/>
    </w:rPr>
  </w:style>
  <w:style w:type="paragraph" w:styleId="IntenseQuote">
    <w:name w:val="Intense Quote"/>
    <w:basedOn w:val="Normal"/>
    <w:next w:val="Normal"/>
    <w:link w:val="IntenseQuoteChar"/>
    <w:uiPriority w:val="30"/>
    <w:qFormat/>
    <w:rsid w:val="000D1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BE1"/>
    <w:rPr>
      <w:i/>
      <w:iCs/>
      <w:color w:val="0F4761" w:themeColor="accent1" w:themeShade="BF"/>
    </w:rPr>
  </w:style>
  <w:style w:type="character" w:styleId="IntenseReference">
    <w:name w:val="Intense Reference"/>
    <w:basedOn w:val="DefaultParagraphFont"/>
    <w:uiPriority w:val="32"/>
    <w:qFormat/>
    <w:rsid w:val="000D1BE1"/>
    <w:rPr>
      <w:b/>
      <w:bCs/>
      <w:smallCaps/>
      <w:color w:val="0F4761" w:themeColor="accent1" w:themeShade="BF"/>
      <w:spacing w:val="5"/>
    </w:rPr>
  </w:style>
  <w:style w:type="character" w:styleId="Hyperlink">
    <w:name w:val="Hyperlink"/>
    <w:basedOn w:val="DefaultParagraphFont"/>
    <w:rsid w:val="000D1BE1"/>
    <w:rPr>
      <w:color w:val="0000FF"/>
      <w:u w:val="single"/>
    </w:rPr>
  </w:style>
  <w:style w:type="paragraph" w:styleId="Footer">
    <w:name w:val="footer"/>
    <w:basedOn w:val="Normal"/>
    <w:link w:val="FooterChar"/>
    <w:rsid w:val="000D1BE1"/>
    <w:pPr>
      <w:tabs>
        <w:tab w:val="center" w:pos="4320"/>
        <w:tab w:val="right" w:pos="8640"/>
      </w:tabs>
    </w:pPr>
  </w:style>
  <w:style w:type="character" w:customStyle="1" w:styleId="FooterChar">
    <w:name w:val="Footer Char"/>
    <w:basedOn w:val="DefaultParagraphFont"/>
    <w:link w:val="Footer"/>
    <w:rsid w:val="000D1BE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are-act-statutory-guidance/care-and-support-statutory-guidanc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A4EAA.C11B9C7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quality@bu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1085</Words>
  <Characters>6186</Characters>
  <Application>Microsoft Office Word</Application>
  <DocSecurity>0</DocSecurity>
  <Lines>51</Lines>
  <Paragraphs>14</Paragraphs>
  <ScaleCrop>false</ScaleCrop>
  <Company>Bury Council</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Analysis Assessment Form</dc:title>
  <dc:subject>
  </dc:subject>
  <dc:creator>Wood, Shannon</dc:creator>
  <cp:keywords>
  </cp:keywords>
  <dc:description>
  </dc:description>
  <cp:lastModifiedBy>Shannon Wood</cp:lastModifiedBy>
  <cp:revision>1</cp:revision>
  <dcterms:created xsi:type="dcterms:W3CDTF">2025-07-16T11:28:00Z</dcterms:created>
  <dcterms:modified xsi:type="dcterms:W3CDTF">2025-07-16T11:30:46Z</dcterms:modified>
</cp:coreProperties>
</file>