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859" w:rsidRDefault="002E2ADE" w14:paraId="31A42249" w14:textId="535DC708">
      <w:pPr>
        <w:rPr>
          <w:b/>
          <w:bCs/>
          <w:sz w:val="28"/>
          <w:szCs w:val="28"/>
        </w:rPr>
      </w:pPr>
      <w:r w:rsidRPr="002E2ADE">
        <w:rPr>
          <w:b/>
          <w:bCs/>
          <w:sz w:val="28"/>
          <w:szCs w:val="28"/>
        </w:rPr>
        <w:t>Things you can do to help manage anxiety</w:t>
      </w:r>
    </w:p>
    <w:p w:rsidR="00E26682" w:rsidP="002E2ADE" w:rsidRDefault="00E26682" w14:paraId="308A0727" w14:textId="77777777">
      <w:pPr>
        <w:rPr>
          <w:b/>
          <w:bCs/>
          <w:sz w:val="28"/>
          <w:szCs w:val="28"/>
        </w:rPr>
      </w:pPr>
    </w:p>
    <w:p w:rsidR="00E26682" w:rsidP="00E26682" w:rsidRDefault="002E2ADE" w14:paraId="1DC89F40" w14:textId="1717F6A4">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sz w:val="24"/>
          <w:szCs w:val="24"/>
        </w:rPr>
        <w:t xml:space="preserve">Talk to someone about how you are feeling. Your family, a friend, your </w:t>
      </w:r>
      <w:proofErr w:type="gramStart"/>
      <w:r w:rsidRPr="00E26682">
        <w:rPr>
          <w:rFonts w:ascii="Candara" w:hAnsi="Candara"/>
          <w:sz w:val="24"/>
          <w:szCs w:val="24"/>
        </w:rPr>
        <w:t>GP</w:t>
      </w:r>
      <w:proofErr w:type="gramEnd"/>
      <w:r w:rsidRPr="00E26682">
        <w:rPr>
          <w:rFonts w:ascii="Candara" w:hAnsi="Candara"/>
          <w:sz w:val="24"/>
          <w:szCs w:val="24"/>
        </w:rPr>
        <w:t xml:space="preserve"> or professionals. You can refer to Healthy Minds Bury, </w:t>
      </w:r>
      <w:hyperlink w:history="1" r:id="rId5">
        <w:r w:rsidRPr="00E26682">
          <w:rPr>
            <w:rStyle w:val="Hyperlink"/>
            <w:rFonts w:ascii="Candara" w:hAnsi="Candara"/>
            <w:sz w:val="24"/>
            <w:szCs w:val="24"/>
          </w:rPr>
          <w:t>www.penninecare.nhs.uk/healthymindsbury</w:t>
        </w:r>
      </w:hyperlink>
      <w:r w:rsidRPr="00E26682">
        <w:rPr>
          <w:rFonts w:ascii="Candara" w:hAnsi="Candara"/>
          <w:sz w:val="24"/>
          <w:szCs w:val="24"/>
        </w:rPr>
        <w:t xml:space="preserve">. You could also contact </w:t>
      </w:r>
      <w:hyperlink w:history="1" r:id="rId6">
        <w:r w:rsidRPr="00E26682">
          <w:rPr>
            <w:rFonts w:ascii="Candara" w:hAnsi="Candara" w:eastAsia="Times New Roman" w:cs="Arial"/>
            <w:color w:val="005EB8"/>
            <w:sz w:val="24"/>
            <w:szCs w:val="24"/>
            <w:u w:val="single"/>
            <w:lang w:eastAsia="en-GB"/>
          </w:rPr>
          <w:t>Samaritans</w:t>
        </w:r>
      </w:hyperlink>
      <w:r w:rsidRPr="00E26682">
        <w:rPr>
          <w:rFonts w:ascii="Candara" w:hAnsi="Candara" w:eastAsia="Times New Roman" w:cs="Arial"/>
          <w:color w:val="212B32"/>
          <w:sz w:val="24"/>
          <w:szCs w:val="24"/>
          <w:lang w:eastAsia="en-GB"/>
        </w:rPr>
        <w:t>, </w:t>
      </w:r>
      <w:hyperlink w:history="1" r:id="rId7">
        <w:r w:rsidRPr="00E26682">
          <w:rPr>
            <w:rFonts w:ascii="Candara" w:hAnsi="Candara" w:eastAsia="Times New Roman" w:cs="Arial"/>
            <w:color w:val="005EB8"/>
            <w:sz w:val="24"/>
            <w:szCs w:val="24"/>
            <w:u w:val="single"/>
            <w:lang w:eastAsia="en-GB"/>
          </w:rPr>
          <w:t>call: 116 123</w:t>
        </w:r>
      </w:hyperlink>
      <w:r w:rsidRPr="00E26682">
        <w:rPr>
          <w:rFonts w:ascii="Candara" w:hAnsi="Candara" w:eastAsia="Times New Roman" w:cs="Arial"/>
          <w:color w:val="212B32"/>
          <w:sz w:val="24"/>
          <w:szCs w:val="24"/>
          <w:lang w:eastAsia="en-GB"/>
        </w:rPr>
        <w:t> or email: </w:t>
      </w:r>
      <w:hyperlink w:history="1" r:id="rId8">
        <w:r w:rsidRPr="00E26682">
          <w:rPr>
            <w:rFonts w:ascii="Candara" w:hAnsi="Candara" w:eastAsia="Times New Roman" w:cs="Arial"/>
            <w:color w:val="005EB8"/>
            <w:sz w:val="24"/>
            <w:szCs w:val="24"/>
            <w:u w:val="single"/>
            <w:lang w:eastAsia="en-GB"/>
          </w:rPr>
          <w:t>jo@samaritans.org</w:t>
        </w:r>
      </w:hyperlink>
      <w:r w:rsidRPr="00E26682">
        <w:rPr>
          <w:rFonts w:ascii="Candara" w:hAnsi="Candara" w:eastAsia="Times New Roman" w:cs="Arial"/>
          <w:color w:val="212B32"/>
          <w:sz w:val="24"/>
          <w:szCs w:val="24"/>
          <w:lang w:eastAsia="en-GB"/>
        </w:rPr>
        <w:t xml:space="preserve"> if you need someone to talk to, or the Pennine care 24 hour mental health helpline on 0800 014 9995 </w:t>
      </w:r>
    </w:p>
    <w:p w:rsidR="00E26682" w:rsidP="00E26682" w:rsidRDefault="00E26682" w14:paraId="0D5DBE4F" w14:textId="77777777">
      <w:pPr>
        <w:pStyle w:val="ListParagraph"/>
        <w:ind w:left="360"/>
        <w:rPr>
          <w:rFonts w:ascii="Candara" w:hAnsi="Candara" w:eastAsia="Times New Roman" w:cs="Arial"/>
          <w:color w:val="212B32"/>
          <w:sz w:val="24"/>
          <w:szCs w:val="24"/>
          <w:lang w:eastAsia="en-GB"/>
        </w:rPr>
      </w:pPr>
    </w:p>
    <w:p w:rsidR="00E26682" w:rsidP="00E26682" w:rsidRDefault="002E2ADE" w14:paraId="116B8ECB" w14:textId="77777777">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 Try using calming breathing techniques. </w:t>
      </w:r>
    </w:p>
    <w:p w:rsidRPr="00E26682" w:rsidR="00E26682" w:rsidP="00E26682" w:rsidRDefault="00E26682" w14:paraId="6651C28F" w14:textId="77777777">
      <w:pPr>
        <w:pStyle w:val="ListParagraph"/>
        <w:ind w:left="360"/>
        <w:rPr>
          <w:rFonts w:ascii="Candara" w:hAnsi="Candara" w:eastAsia="Times New Roman" w:cs="Arial"/>
          <w:color w:val="212B32"/>
          <w:sz w:val="24"/>
          <w:szCs w:val="24"/>
          <w:lang w:eastAsia="en-GB"/>
        </w:rPr>
      </w:pPr>
    </w:p>
    <w:p w:rsidRPr="00E26682" w:rsidR="00E26682" w:rsidP="00E26682" w:rsidRDefault="002E2ADE" w14:paraId="7997006A" w14:textId="49710F7A">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Exercise can help us to relax too. Activities such as running, walking, swimming and yoga are all good ways to help manage mood. Remember to listen to your body and always consult with a medical professional before starting any vigorous exercise programme. </w:t>
      </w:r>
    </w:p>
    <w:p w:rsidRPr="00E26682" w:rsidR="00E26682" w:rsidP="00E26682" w:rsidRDefault="00E26682" w14:paraId="30F7D54D" w14:textId="77777777">
      <w:pPr>
        <w:pStyle w:val="ListParagraph"/>
        <w:ind w:left="360"/>
        <w:rPr>
          <w:rFonts w:ascii="Candara" w:hAnsi="Candara" w:eastAsia="Times New Roman" w:cs="Arial"/>
          <w:color w:val="212B32"/>
          <w:sz w:val="24"/>
          <w:szCs w:val="24"/>
          <w:lang w:eastAsia="en-GB"/>
        </w:rPr>
      </w:pPr>
    </w:p>
    <w:p w:rsidR="00E26682" w:rsidP="00E26682" w:rsidRDefault="002E2ADE" w14:paraId="3A28123C" w14:textId="77777777">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A healthy diet can help maintain regular energy levels. </w:t>
      </w:r>
    </w:p>
    <w:p w:rsidRPr="00E26682" w:rsidR="00E26682" w:rsidP="00E26682" w:rsidRDefault="00E26682" w14:paraId="2E504C0F" w14:textId="77777777">
      <w:pPr>
        <w:pStyle w:val="ListParagraph"/>
        <w:ind w:left="360"/>
        <w:rPr>
          <w:rFonts w:ascii="Candara" w:hAnsi="Candara" w:eastAsia="Times New Roman" w:cs="Arial"/>
          <w:color w:val="212B32"/>
          <w:sz w:val="24"/>
          <w:szCs w:val="24"/>
          <w:lang w:eastAsia="en-GB"/>
        </w:rPr>
      </w:pPr>
    </w:p>
    <w:p w:rsidR="00E26682" w:rsidP="00E26682" w:rsidRDefault="002E2ADE" w14:paraId="3901EC08" w14:textId="77777777">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Maintaining a good sleep routine. </w:t>
      </w:r>
    </w:p>
    <w:p w:rsidRPr="00E26682" w:rsidR="00E26682" w:rsidP="00E26682" w:rsidRDefault="00E26682" w14:paraId="19C8B68A" w14:textId="77777777">
      <w:pPr>
        <w:pStyle w:val="ListParagraph"/>
        <w:ind w:left="360"/>
        <w:rPr>
          <w:rFonts w:ascii="Candara" w:hAnsi="Candara" w:eastAsia="Times New Roman" w:cs="Arial"/>
          <w:color w:val="212B32"/>
          <w:sz w:val="24"/>
          <w:szCs w:val="24"/>
          <w:lang w:eastAsia="en-GB"/>
        </w:rPr>
      </w:pPr>
    </w:p>
    <w:p w:rsidR="00E26682" w:rsidP="00E26682" w:rsidRDefault="002E2ADE" w14:paraId="5C202BFD" w14:textId="77777777">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Try writing your thoughts and worries down. It can help to get them out of your mind and onto paper. </w:t>
      </w:r>
    </w:p>
    <w:p w:rsidRPr="00E26682" w:rsidR="00E26682" w:rsidP="00E26682" w:rsidRDefault="00E26682" w14:paraId="594477E1" w14:textId="77777777">
      <w:pPr>
        <w:pStyle w:val="ListParagraph"/>
        <w:ind w:left="360"/>
        <w:rPr>
          <w:rFonts w:ascii="Candara" w:hAnsi="Candara" w:eastAsia="Times New Roman" w:cs="Arial"/>
          <w:color w:val="212B32"/>
          <w:sz w:val="24"/>
          <w:szCs w:val="24"/>
          <w:lang w:eastAsia="en-GB"/>
        </w:rPr>
      </w:pPr>
    </w:p>
    <w:p w:rsidR="00E26682" w:rsidP="00E26682" w:rsidRDefault="00571114" w14:paraId="45BD022D" w14:textId="77777777">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You can listen to free audio mental wellbeing health guides </w:t>
      </w:r>
      <w:hyperlink w:history="1" r:id="rId9">
        <w:r w:rsidRPr="00E26682">
          <w:rPr>
            <w:rStyle w:val="Hyperlink"/>
            <w:rFonts w:ascii="Candara" w:hAnsi="Candara" w:eastAsia="Times New Roman" w:cs="Arial"/>
            <w:sz w:val="24"/>
            <w:szCs w:val="24"/>
            <w:lang w:eastAsia="en-GB"/>
          </w:rPr>
          <w:t>https://www.nhs.uk/mental-health/self-help/guides-tools-and-activities/mental-wellbeing-audio-guides/</w:t>
        </w:r>
      </w:hyperlink>
      <w:r w:rsidRPr="00E26682">
        <w:rPr>
          <w:rFonts w:ascii="Candara" w:hAnsi="Candara" w:eastAsia="Times New Roman" w:cs="Arial"/>
          <w:color w:val="212B32"/>
          <w:sz w:val="24"/>
          <w:szCs w:val="24"/>
          <w:lang w:eastAsia="en-GB"/>
        </w:rPr>
        <w:t xml:space="preserve"> </w:t>
      </w:r>
    </w:p>
    <w:p w:rsidRPr="00E26682" w:rsidR="00E26682" w:rsidP="00E26682" w:rsidRDefault="00E26682" w14:paraId="7F09503C" w14:textId="77777777">
      <w:pPr>
        <w:pStyle w:val="ListParagraph"/>
        <w:ind w:left="360"/>
        <w:rPr>
          <w:rFonts w:ascii="Candara" w:hAnsi="Candara" w:eastAsia="Times New Roman" w:cs="Arial"/>
          <w:color w:val="212B32"/>
          <w:sz w:val="24"/>
          <w:szCs w:val="24"/>
          <w:lang w:eastAsia="en-GB"/>
        </w:rPr>
      </w:pPr>
    </w:p>
    <w:p w:rsidRPr="00E26682" w:rsidR="00571114" w:rsidP="00E26682" w:rsidRDefault="00571114" w14:paraId="1DB9F439" w14:textId="2997F5CA">
      <w:pPr>
        <w:pStyle w:val="ListParagraph"/>
        <w:numPr>
          <w:ilvl w:val="0"/>
          <w:numId w:val="3"/>
        </w:numPr>
        <w:ind w:left="360"/>
        <w:rPr>
          <w:rFonts w:ascii="Candara" w:hAnsi="Candara" w:eastAsia="Times New Roman" w:cs="Arial"/>
          <w:color w:val="212B32"/>
          <w:sz w:val="24"/>
          <w:szCs w:val="24"/>
          <w:lang w:eastAsia="en-GB"/>
        </w:rPr>
      </w:pPr>
      <w:r w:rsidRPr="00E26682">
        <w:rPr>
          <w:rFonts w:ascii="Candara" w:hAnsi="Candara" w:eastAsia="Times New Roman" w:cs="Arial"/>
          <w:color w:val="212B32"/>
          <w:sz w:val="24"/>
          <w:szCs w:val="24"/>
          <w:lang w:eastAsia="en-GB"/>
        </w:rPr>
        <w:t xml:space="preserve">Try to focus on one day at a time. Is there one thing you can do today that makes you smile, one thing that can make your feel relaxed or one thing that you can look forward to doing. </w:t>
      </w:r>
    </w:p>
    <w:sectPr w:rsidRPr="00E26682" w:rsidR="0057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DC5"/>
    <w:multiLevelType w:val="multilevel"/>
    <w:tmpl w:val="FA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D5DAA"/>
    <w:multiLevelType w:val="hybridMultilevel"/>
    <w:tmpl w:val="19FC34E4"/>
    <w:lvl w:ilvl="0" w:tplc="3C94499A">
      <w:start w:val="1"/>
      <w:numFmt w:val="decimal"/>
      <w:lvlText w:val="%1."/>
      <w:lvlJc w:val="left"/>
      <w:pPr>
        <w:ind w:left="720" w:hanging="360"/>
      </w:pPr>
      <w:rPr>
        <w:rFonts w:asciiTheme="minorHAnsi" w:eastAsiaTheme="minorHAnsi" w:hAnsiTheme="minorHAnsi" w:cstheme="minorBidi"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A67BE"/>
    <w:multiLevelType w:val="multilevel"/>
    <w:tmpl w:val="5D3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030474">
    <w:abstractNumId w:val="2"/>
  </w:num>
  <w:num w:numId="2" w16cid:durableId="2051565812">
    <w:abstractNumId w:val="0"/>
  </w:num>
  <w:num w:numId="3" w16cid:durableId="148743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DE"/>
    <w:rsid w:val="00097CF9"/>
    <w:rsid w:val="00242859"/>
    <w:rsid w:val="002E2ADE"/>
    <w:rsid w:val="00571114"/>
    <w:rsid w:val="00653B3C"/>
    <w:rsid w:val="00E2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118C"/>
  <w15:chartTrackingRefBased/>
  <w15:docId w15:val="{1B93FEAE-5719-4810-A09B-7E8D6732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ADE"/>
    <w:rPr>
      <w:color w:val="0563C1" w:themeColor="hyperlink"/>
      <w:u w:val="single"/>
    </w:rPr>
  </w:style>
  <w:style w:type="character" w:styleId="UnresolvedMention">
    <w:name w:val="Unresolved Mention"/>
    <w:basedOn w:val="DefaultParagraphFont"/>
    <w:uiPriority w:val="99"/>
    <w:semiHidden/>
    <w:unhideWhenUsed/>
    <w:rsid w:val="002E2ADE"/>
    <w:rPr>
      <w:color w:val="605E5C"/>
      <w:shd w:val="clear" w:color="auto" w:fill="E1DFDD"/>
    </w:rPr>
  </w:style>
  <w:style w:type="paragraph" w:styleId="NormalWeb">
    <w:name w:val="Normal (Web)"/>
    <w:basedOn w:val="Normal"/>
    <w:uiPriority w:val="99"/>
    <w:semiHidden/>
    <w:unhideWhenUsed/>
    <w:rsid w:val="002E2ADE"/>
    <w:rPr>
      <w:rFonts w:ascii="Times New Roman" w:hAnsi="Times New Roman" w:cs="Times New Roman"/>
      <w:sz w:val="24"/>
      <w:szCs w:val="24"/>
    </w:rPr>
  </w:style>
  <w:style w:type="paragraph" w:styleId="ListParagraph">
    <w:name w:val="List Paragraph"/>
    <w:basedOn w:val="Normal"/>
    <w:uiPriority w:val="34"/>
    <w:qFormat/>
    <w:rsid w:val="00E2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53538">
      <w:bodyDiv w:val="1"/>
      <w:marLeft w:val="0"/>
      <w:marRight w:val="0"/>
      <w:marTop w:val="0"/>
      <w:marBottom w:val="0"/>
      <w:divBdr>
        <w:top w:val="none" w:sz="0" w:space="0" w:color="auto"/>
        <w:left w:val="none" w:sz="0" w:space="0" w:color="auto"/>
        <w:bottom w:val="none" w:sz="0" w:space="0" w:color="auto"/>
        <w:right w:val="none" w:sz="0" w:space="0" w:color="auto"/>
      </w:divBdr>
    </w:div>
    <w:div w:id="13698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amaritans.org" TargetMode="External"/><Relationship Id="rId3" Type="http://schemas.openxmlformats.org/officeDocument/2006/relationships/settings" Target="settings.xml"/><Relationship Id="rId7" Type="http://schemas.openxmlformats.org/officeDocument/2006/relationships/hyperlink" Target="tel:%20116%20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aritans.org/how-we-can-help/contact-samaritan/" TargetMode="External"/><Relationship Id="rId11" Type="http://schemas.openxmlformats.org/officeDocument/2006/relationships/theme" Target="theme/theme1.xml"/><Relationship Id="rId5" Type="http://schemas.openxmlformats.org/officeDocument/2006/relationships/hyperlink" Target="http://www.penninecare.nhs.uk/healthymindsbu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mental-health/self-help/guides-tools-and-activities/mental-wellbeing-audio-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Things-you-can-do-to-help-manage-anxiety-AC</dc:title>
  <dc:subject>
  </dc:subject>
  <dc:creator>KUBACKI, Kate (PENNINE CARE NHS FOUNDATION TRUST)</dc:creator>
  <cp:keywords>
  </cp:keywords>
  <dc:description>
  </dc:description>
  <cp:lastModifiedBy>ContentModelMigrator</cp:lastModifiedBy>
  <cp:revision>2</cp:revision>
  <dcterms:created xsi:type="dcterms:W3CDTF">2023-01-25T09:55:00Z</dcterms:created>
  <dcterms:modified xsi:type="dcterms:W3CDTF">2025-03-27T13:28:28Z</dcterms:modified>
</cp:coreProperties>
</file>